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C3C0" w14:textId="77777777" w:rsidR="0023340F" w:rsidRDefault="0023340F" w:rsidP="0023340F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EE20" wp14:editId="74AC2B5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885DC" w14:textId="5830D545" w:rsidR="0023340F" w:rsidRPr="00527593" w:rsidRDefault="0023340F" w:rsidP="0023340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Beoordelingskaart PowerPointpresentatie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B0EE20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245885DC" w14:textId="5830D545" w:rsidR="0023340F" w:rsidRPr="00527593" w:rsidRDefault="0023340F" w:rsidP="0023340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    Beoordelingskaart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PowerPointpresentatie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4A8A86" w14:textId="77777777" w:rsidR="0023340F" w:rsidRDefault="0023340F" w:rsidP="0023340F">
      <w:r>
        <w:t xml:space="preserve"> KJIJIHF</w:t>
      </w:r>
    </w:p>
    <w:p w14:paraId="4BAA9B7F" w14:textId="7F959DD3" w:rsidR="00D065EE" w:rsidRDefault="00D065EE">
      <w:pPr>
        <w:rPr>
          <w:rFonts w:ascii="Arial" w:hAnsi="Arial" w:cs="Arial"/>
        </w:rPr>
      </w:pPr>
    </w:p>
    <w:p w14:paraId="29D4913A" w14:textId="5AD4355C" w:rsidR="0023340F" w:rsidRP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516"/>
        <w:gridCol w:w="850"/>
        <w:gridCol w:w="851"/>
        <w:gridCol w:w="845"/>
      </w:tblGrid>
      <w:tr w:rsidR="0023340F" w:rsidRPr="0023340F" w14:paraId="10E5A69C" w14:textId="77777777" w:rsidTr="0023340F">
        <w:tc>
          <w:tcPr>
            <w:tcW w:w="6516" w:type="dxa"/>
            <w:shd w:val="clear" w:color="auto" w:fill="D9E2F3" w:themeFill="accent1" w:themeFillTint="33"/>
          </w:tcPr>
          <w:p w14:paraId="64DEDE52" w14:textId="62FA8672" w:rsidR="0023340F" w:rsidRPr="0023340F" w:rsidRDefault="0023340F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3340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Beoordelingskaart PowerPointpresentatie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5503DBE9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14:paraId="79FDB0FA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45" w:type="dxa"/>
            <w:shd w:val="clear" w:color="auto" w:fill="D9E2F3" w:themeFill="accent1" w:themeFillTint="33"/>
          </w:tcPr>
          <w:p w14:paraId="1018579C" w14:textId="0A1F9E04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3340F" w:rsidRPr="0023340F" w14:paraId="2CF73C46" w14:textId="77777777" w:rsidTr="0023340F">
        <w:tc>
          <w:tcPr>
            <w:tcW w:w="6516" w:type="dxa"/>
            <w:shd w:val="clear" w:color="auto" w:fill="FFFFFF" w:themeFill="background1"/>
          </w:tcPr>
          <w:p w14:paraId="62B9BEDB" w14:textId="66DA6FAD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850" w:type="dxa"/>
            <w:shd w:val="clear" w:color="auto" w:fill="FFFFFF" w:themeFill="background1"/>
          </w:tcPr>
          <w:p w14:paraId="37BA4ADA" w14:textId="73B4CD9F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O</w:t>
            </w:r>
          </w:p>
        </w:tc>
        <w:tc>
          <w:tcPr>
            <w:tcW w:w="851" w:type="dxa"/>
            <w:shd w:val="clear" w:color="auto" w:fill="FFFFFF" w:themeFill="background1"/>
          </w:tcPr>
          <w:p w14:paraId="5D8AFE95" w14:textId="7D1397D5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V  </w:t>
            </w:r>
          </w:p>
        </w:tc>
        <w:tc>
          <w:tcPr>
            <w:tcW w:w="845" w:type="dxa"/>
            <w:shd w:val="clear" w:color="auto" w:fill="FFFFFF" w:themeFill="background1"/>
          </w:tcPr>
          <w:p w14:paraId="0ADBCA94" w14:textId="338DEACB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G</w:t>
            </w:r>
          </w:p>
        </w:tc>
      </w:tr>
      <w:tr w:rsidR="0023340F" w:rsidRPr="0023340F" w14:paraId="04EAD8F5" w14:textId="77777777" w:rsidTr="0023340F">
        <w:tc>
          <w:tcPr>
            <w:tcW w:w="6516" w:type="dxa"/>
          </w:tcPr>
          <w:p w14:paraId="23D01F3A" w14:textId="2821F7D1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presentatie bestaat minimaal uit de voorgeschreven zes dia’s.</w:t>
            </w:r>
          </w:p>
        </w:tc>
        <w:tc>
          <w:tcPr>
            <w:tcW w:w="850" w:type="dxa"/>
          </w:tcPr>
          <w:p w14:paraId="3AFC844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3DB456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24AA6BA" w14:textId="385584FA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1AB94739" w14:textId="77777777" w:rsidTr="0023340F">
        <w:tc>
          <w:tcPr>
            <w:tcW w:w="6516" w:type="dxa"/>
          </w:tcPr>
          <w:p w14:paraId="4091E900" w14:textId="20F74169" w:rsidR="0023340F" w:rsidRPr="0023340F" w:rsidRDefault="0023340F" w:rsidP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 dia wordt het voorgeschreven onderwerp behandeld.</w:t>
            </w:r>
          </w:p>
        </w:tc>
        <w:tc>
          <w:tcPr>
            <w:tcW w:w="850" w:type="dxa"/>
          </w:tcPr>
          <w:p w14:paraId="45308BB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54855D7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38A48619" w14:textId="4E0297C6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CE93F06" w14:textId="77777777" w:rsidTr="0023340F">
        <w:tc>
          <w:tcPr>
            <w:tcW w:w="6516" w:type="dxa"/>
          </w:tcPr>
          <w:p w14:paraId="50EE1CE3" w14:textId="65255B53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informatie op de dia’s is inhoudelijk juist, kort en duidelijk.</w:t>
            </w:r>
          </w:p>
        </w:tc>
        <w:tc>
          <w:tcPr>
            <w:tcW w:w="850" w:type="dxa"/>
          </w:tcPr>
          <w:p w14:paraId="6C603AFE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2DFC55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9D71FBB" w14:textId="1B5FBCEE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679B5EA" w14:textId="77777777" w:rsidTr="0023340F">
        <w:tc>
          <w:tcPr>
            <w:tcW w:w="6516" w:type="dxa"/>
          </w:tcPr>
          <w:p w14:paraId="0B2386D9" w14:textId="4D9CCDF9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diapresentatie bevat een eenduidige lay-out.</w:t>
            </w:r>
          </w:p>
        </w:tc>
        <w:tc>
          <w:tcPr>
            <w:tcW w:w="850" w:type="dxa"/>
          </w:tcPr>
          <w:p w14:paraId="75272535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AA28E4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6CF8F91D" w14:textId="1DA33E8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038BB1B5" w14:textId="77777777" w:rsidTr="0023340F">
        <w:tc>
          <w:tcPr>
            <w:tcW w:w="6516" w:type="dxa"/>
          </w:tcPr>
          <w:p w14:paraId="26448689" w14:textId="448A594A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Alle dia’s hebben dezelfde achtergrond/ hetzelfde dia-ontwerp.</w:t>
            </w:r>
          </w:p>
        </w:tc>
        <w:tc>
          <w:tcPr>
            <w:tcW w:w="850" w:type="dxa"/>
          </w:tcPr>
          <w:p w14:paraId="0A7E94FA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64184B0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2DE9F5E9" w14:textId="6939B77F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48B2417E" w14:textId="77777777" w:rsidTr="0023340F">
        <w:tc>
          <w:tcPr>
            <w:tcW w:w="6516" w:type="dxa"/>
          </w:tcPr>
          <w:p w14:paraId="212D19DD" w14:textId="4A4B72BC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 de dia’s staan passende afbeeldingen.</w:t>
            </w:r>
          </w:p>
        </w:tc>
        <w:tc>
          <w:tcPr>
            <w:tcW w:w="850" w:type="dxa"/>
          </w:tcPr>
          <w:p w14:paraId="0A92B287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F185936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A45F419" w14:textId="7A8C2FF2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10F3E8BB" w14:textId="77777777" w:rsidTr="0023340F">
        <w:tc>
          <w:tcPr>
            <w:tcW w:w="6516" w:type="dxa"/>
          </w:tcPr>
          <w:p w14:paraId="79875384" w14:textId="3FBD738F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diapresentatie is doorlopend.</w:t>
            </w:r>
          </w:p>
        </w:tc>
        <w:tc>
          <w:tcPr>
            <w:tcW w:w="850" w:type="dxa"/>
          </w:tcPr>
          <w:p w14:paraId="4208B7BB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2D5A8E50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79BD980" w14:textId="1423680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7E12532" w14:textId="77777777" w:rsidTr="0023340F">
        <w:tc>
          <w:tcPr>
            <w:tcW w:w="6516" w:type="dxa"/>
          </w:tcPr>
          <w:p w14:paraId="7834109E" w14:textId="7638968C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diapresentatie als geheel maakt een verzorgende indruk</w:t>
            </w:r>
          </w:p>
        </w:tc>
        <w:tc>
          <w:tcPr>
            <w:tcW w:w="850" w:type="dxa"/>
          </w:tcPr>
          <w:p w14:paraId="59C2BE9A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0C2AC89E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06E7091" w14:textId="06126EA1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0FFBB7" w14:textId="4E7CE252" w:rsid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F26AD" w14:paraId="304FBF8C" w14:textId="77777777" w:rsidTr="00DF26AD">
        <w:tc>
          <w:tcPr>
            <w:tcW w:w="9062" w:type="dxa"/>
          </w:tcPr>
          <w:p w14:paraId="1C2ACDB2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Toelichting:</w:t>
            </w:r>
          </w:p>
          <w:p w14:paraId="7D4BAC73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A6A74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921495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2B681F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FAC675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C2E622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0F6F5E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703925" w14:textId="3C6BE159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C396EA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D53067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3318EB" w14:textId="12B3B28B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03481F" w14:textId="5449B9B2" w:rsidR="00DF26AD" w:rsidRPr="0023340F" w:rsidRDefault="00DF26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4711448A" wp14:editId="6CC0D302">
            <wp:simplePos x="0" y="0"/>
            <wp:positionH relativeFrom="column">
              <wp:posOffset>2383617</wp:posOffset>
            </wp:positionH>
            <wp:positionV relativeFrom="paragraph">
              <wp:posOffset>674485</wp:posOffset>
            </wp:positionV>
            <wp:extent cx="3283585" cy="1392555"/>
            <wp:effectExtent l="0" t="0" r="0" b="0"/>
            <wp:wrapThrough wrapText="bothSides">
              <wp:wrapPolygon edited="0">
                <wp:start x="0" y="0"/>
                <wp:lineTo x="0" y="21275"/>
                <wp:lineTo x="21429" y="21275"/>
                <wp:lineTo x="21429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F26AD" w:rsidRPr="0023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0F"/>
    <w:rsid w:val="0023340F"/>
    <w:rsid w:val="00D065EE"/>
    <w:rsid w:val="00DF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6274"/>
  <w15:chartTrackingRefBased/>
  <w15:docId w15:val="{DC82AAA2-A30A-4D10-ADD9-52484257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340F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33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487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2021-08-25T17:53:00Z</dcterms:created>
  <dcterms:modified xsi:type="dcterms:W3CDTF">2021-08-25T18:17:00Z</dcterms:modified>
</cp:coreProperties>
</file>