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F67BF" w14:textId="4476CEA0" w:rsidR="00B456CE" w:rsidRPr="00C4025A" w:rsidRDefault="00B456CE" w:rsidP="00B456CE">
      <w:pPr>
        <w:rPr>
          <w:rFonts w:ascii="Arial" w:hAnsi="Arial" w:cs="Arial"/>
          <w:sz w:val="24"/>
          <w:szCs w:val="24"/>
        </w:rPr>
      </w:pPr>
      <w:bookmarkStart w:id="0" w:name="_Hlk82283179"/>
      <w:r>
        <w:rPr>
          <w:rFonts w:ascii="Arial" w:hAnsi="Arial" w:cs="Arial"/>
          <w:noProof/>
          <w:color w:val="00B0F0"/>
          <w:sz w:val="32"/>
          <w:szCs w:val="32"/>
          <w:u w:val="single"/>
        </w:rPr>
        <w:drawing>
          <wp:anchor distT="0" distB="0" distL="114300" distR="114300" simplePos="0" relativeHeight="251658240" behindDoc="0" locked="0" layoutInCell="1" allowOverlap="1" wp14:anchorId="02498DEC" wp14:editId="1AF469AE">
            <wp:simplePos x="0" y="0"/>
            <wp:positionH relativeFrom="column">
              <wp:posOffset>4491990</wp:posOffset>
            </wp:positionH>
            <wp:positionV relativeFrom="paragraph">
              <wp:posOffset>0</wp:posOffset>
            </wp:positionV>
            <wp:extent cx="1683385" cy="1126490"/>
            <wp:effectExtent l="0" t="0" r="0" b="0"/>
            <wp:wrapThrough wrapText="bothSides">
              <wp:wrapPolygon edited="0">
                <wp:start x="0" y="0"/>
                <wp:lineTo x="0" y="21186"/>
                <wp:lineTo x="21266" y="21186"/>
                <wp:lineTo x="21266"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83385" cy="1126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A64BA">
        <w:rPr>
          <w:rFonts w:ascii="Arial" w:hAnsi="Arial" w:cs="Arial"/>
          <w:color w:val="00B0F0"/>
          <w:sz w:val="32"/>
          <w:szCs w:val="32"/>
          <w:u w:val="single"/>
        </w:rPr>
        <w:t xml:space="preserve">Lesbrief </w:t>
      </w:r>
      <w:r>
        <w:rPr>
          <w:rFonts w:ascii="Arial" w:hAnsi="Arial" w:cs="Arial"/>
          <w:color w:val="00B0F0"/>
          <w:sz w:val="32"/>
          <w:szCs w:val="32"/>
          <w:u w:val="single"/>
        </w:rPr>
        <w:t xml:space="preserve">De evenementenregelaar– </w:t>
      </w:r>
      <w:r>
        <w:rPr>
          <w:rFonts w:ascii="Arial" w:hAnsi="Arial" w:cs="Arial"/>
          <w:color w:val="00B0F0"/>
          <w:sz w:val="32"/>
          <w:szCs w:val="32"/>
          <w:u w:val="single"/>
        </w:rPr>
        <w:t xml:space="preserve">Toegangscontrole </w:t>
      </w:r>
      <w:r>
        <w:rPr>
          <w:rFonts w:ascii="Arial" w:hAnsi="Arial" w:cs="Arial"/>
          <w:color w:val="00B0F0"/>
          <w:sz w:val="32"/>
          <w:szCs w:val="32"/>
          <w:u w:val="single"/>
        </w:rPr>
        <w:t>Opdrach</w:t>
      </w:r>
      <w:r w:rsidRPr="00DA64BA">
        <w:rPr>
          <w:rFonts w:ascii="Arial" w:hAnsi="Arial" w:cs="Arial"/>
          <w:color w:val="00B0F0"/>
          <w:sz w:val="32"/>
          <w:szCs w:val="32"/>
          <w:u w:val="single"/>
        </w:rPr>
        <w:t xml:space="preserve">t </w:t>
      </w:r>
      <w:r>
        <w:rPr>
          <w:rFonts w:ascii="Arial" w:hAnsi="Arial" w:cs="Arial"/>
          <w:color w:val="00B0F0"/>
          <w:sz w:val="32"/>
          <w:szCs w:val="32"/>
          <w:u w:val="single"/>
        </w:rPr>
        <w:t>1</w:t>
      </w:r>
      <w:r w:rsidRPr="00B456CE">
        <w:rPr>
          <w:rFonts w:ascii="Arial" w:hAnsi="Arial" w:cs="Arial"/>
          <w:color w:val="00B0F0"/>
          <w:sz w:val="32"/>
          <w:szCs w:val="32"/>
          <w:u w:val="single"/>
        </w:rPr>
        <w:t xml:space="preserve"> </w:t>
      </w:r>
    </w:p>
    <w:p w14:paraId="0BABE50E" w14:textId="615D1107" w:rsidR="00B456CE" w:rsidRPr="0029744A" w:rsidRDefault="00B456CE" w:rsidP="00B456CE">
      <w:pPr>
        <w:rPr>
          <w:rFonts w:ascii="Arial" w:hAnsi="Arial" w:cs="Arial"/>
          <w:i/>
          <w:iCs/>
        </w:rPr>
      </w:pPr>
      <w:proofErr w:type="spellStart"/>
      <w:r w:rsidRPr="005A7AA1">
        <w:rPr>
          <w:rFonts w:ascii="Arial" w:hAnsi="Arial" w:cs="Arial"/>
          <w:b/>
          <w:bCs/>
          <w:i/>
          <w:iCs/>
        </w:rPr>
        <w:t>Lesdoel</w:t>
      </w:r>
      <w:proofErr w:type="spellEnd"/>
      <w:r w:rsidRPr="005A7AA1">
        <w:rPr>
          <w:rFonts w:ascii="Arial" w:hAnsi="Arial" w:cs="Arial"/>
          <w:b/>
          <w:bCs/>
          <w:i/>
          <w:iCs/>
        </w:rPr>
        <w:br/>
      </w:r>
      <w:r w:rsidRPr="0029744A">
        <w:rPr>
          <w:rFonts w:ascii="Arial" w:hAnsi="Arial" w:cs="Arial"/>
          <w:i/>
          <w:iCs/>
        </w:rPr>
        <w:t xml:space="preserve">Aan het einde van de les </w:t>
      </w:r>
      <w:r>
        <w:rPr>
          <w:rFonts w:ascii="Arial" w:hAnsi="Arial" w:cs="Arial"/>
          <w:i/>
          <w:iCs/>
        </w:rPr>
        <w:t xml:space="preserve">kun je een </w:t>
      </w:r>
      <w:r>
        <w:rPr>
          <w:rFonts w:ascii="Arial" w:hAnsi="Arial" w:cs="Arial"/>
          <w:i/>
          <w:iCs/>
        </w:rPr>
        <w:t>toegangskaartje controleren en bezoekers verwijzen/ helpen met hun vragen</w:t>
      </w:r>
    </w:p>
    <w:p w14:paraId="35E45AE0" w14:textId="77777777" w:rsidR="00B456CE" w:rsidRDefault="00B456CE" w:rsidP="00B456CE">
      <w:pPr>
        <w:rPr>
          <w:rFonts w:ascii="Arial" w:hAnsi="Arial" w:cs="Arial"/>
          <w:i/>
          <w:iCs/>
        </w:rPr>
      </w:pPr>
      <w:r w:rsidRPr="005A7AA1">
        <w:rPr>
          <w:rFonts w:ascii="Arial" w:hAnsi="Arial" w:cs="Arial"/>
          <w:b/>
          <w:bCs/>
          <w:i/>
          <w:iCs/>
        </w:rPr>
        <w:t>Werktijd</w:t>
      </w:r>
      <w:r w:rsidRPr="005A7AA1">
        <w:rPr>
          <w:rFonts w:ascii="Arial" w:hAnsi="Arial" w:cs="Arial"/>
          <w:i/>
          <w:iCs/>
        </w:rPr>
        <w:br/>
        <w:t>1 lesuur</w:t>
      </w:r>
    </w:p>
    <w:p w14:paraId="0D961D37" w14:textId="7582CC4B" w:rsidR="00B456CE" w:rsidRPr="005A7AA1" w:rsidRDefault="00B456CE" w:rsidP="00B456CE">
      <w:pPr>
        <w:rPr>
          <w:rFonts w:ascii="Arial" w:hAnsi="Arial" w:cs="Arial"/>
          <w:i/>
          <w:iCs/>
        </w:rPr>
      </w:pPr>
      <w:r w:rsidRPr="005A7AA1">
        <w:rPr>
          <w:rFonts w:ascii="Arial" w:hAnsi="Arial" w:cs="Arial"/>
          <w:i/>
          <w:iCs/>
        </w:rPr>
        <w:t>- kwaliteit en verzorging van de opdracht</w:t>
      </w:r>
      <w:r w:rsidRPr="005A7AA1">
        <w:rPr>
          <w:rFonts w:ascii="Arial" w:hAnsi="Arial" w:cs="Arial"/>
          <w:i/>
          <w:iCs/>
        </w:rPr>
        <w:tab/>
        <w:t>onvoldoende / voldoende /  goed</w:t>
      </w:r>
    </w:p>
    <w:p w14:paraId="52EB72F6" w14:textId="77777777" w:rsidR="00B456CE" w:rsidRPr="0084763F" w:rsidRDefault="00B456CE" w:rsidP="00B456CE">
      <w:pPr>
        <w:rPr>
          <w:rFonts w:ascii="Arial" w:hAnsi="Arial" w:cs="Arial"/>
        </w:rPr>
      </w:pPr>
    </w:p>
    <w:p w14:paraId="2DA6391C" w14:textId="4FA60280" w:rsidR="00B456CE" w:rsidRDefault="00B456CE" w:rsidP="00B456CE">
      <w:pPr>
        <w:rPr>
          <w:rFonts w:ascii="Arial" w:hAnsi="Arial" w:cs="Arial"/>
          <w:b/>
          <w:bCs/>
          <w:i/>
          <w:iCs/>
        </w:rPr>
      </w:pPr>
      <w:r w:rsidRPr="0084763F">
        <w:rPr>
          <w:rFonts w:ascii="Arial" w:hAnsi="Arial" w:cs="Arial"/>
          <w:b/>
          <w:bCs/>
          <w:i/>
          <w:iCs/>
        </w:rPr>
        <w:t>Opdracht</w:t>
      </w:r>
      <w:bookmarkEnd w:id="0"/>
    </w:p>
    <w:p w14:paraId="2EBAC51D" w14:textId="07233390" w:rsidR="00C95689" w:rsidRPr="00C95689" w:rsidRDefault="00C95689" w:rsidP="00B456CE">
      <w:pPr>
        <w:rPr>
          <w:rFonts w:ascii="Arial" w:hAnsi="Arial" w:cs="Arial"/>
        </w:rPr>
      </w:pPr>
      <w:r>
        <w:rPr>
          <w:rFonts w:ascii="Arial" w:hAnsi="Arial" w:cs="Arial"/>
        </w:rPr>
        <w:t>Deze opdracht doe je in een tweetal</w:t>
      </w:r>
    </w:p>
    <w:p w14:paraId="231EC619" w14:textId="1649C393" w:rsidR="00BE4ADA" w:rsidRDefault="00B456CE" w:rsidP="00B456CE">
      <w:pPr>
        <w:pStyle w:val="Lijstalinea"/>
        <w:numPr>
          <w:ilvl w:val="0"/>
          <w:numId w:val="1"/>
        </w:numPr>
        <w:rPr>
          <w:rFonts w:ascii="Arial" w:hAnsi="Arial" w:cs="Arial"/>
        </w:rPr>
      </w:pPr>
      <w:r>
        <w:rPr>
          <w:rFonts w:ascii="Arial" w:hAnsi="Arial" w:cs="Arial"/>
        </w:rPr>
        <w:t>Speel de volgende cases uit in een rollenspel. Eén van jullie is de toegangscontroleur, de ander is de bezoeker. Draai na afloop de rollen om en speel het rollenspel nog een keer.</w:t>
      </w:r>
    </w:p>
    <w:tbl>
      <w:tblPr>
        <w:tblStyle w:val="Tabelraster"/>
        <w:tblW w:w="0" w:type="auto"/>
        <w:tblInd w:w="360" w:type="dxa"/>
        <w:tblLook w:val="04A0" w:firstRow="1" w:lastRow="0" w:firstColumn="1" w:lastColumn="0" w:noHBand="0" w:noVBand="1"/>
      </w:tblPr>
      <w:tblGrid>
        <w:gridCol w:w="8702"/>
      </w:tblGrid>
      <w:tr w:rsidR="00B456CE" w14:paraId="32C9D7F3" w14:textId="77777777" w:rsidTr="00B456CE">
        <w:tc>
          <w:tcPr>
            <w:tcW w:w="9062" w:type="dxa"/>
          </w:tcPr>
          <w:p w14:paraId="513CFC5C" w14:textId="77777777" w:rsidR="00B456CE" w:rsidRDefault="00B456CE" w:rsidP="00B456CE">
            <w:pPr>
              <w:rPr>
                <w:rFonts w:ascii="Arial" w:hAnsi="Arial" w:cs="Arial"/>
                <w:b/>
                <w:bCs/>
              </w:rPr>
            </w:pPr>
            <w:r w:rsidRPr="00B456CE">
              <w:rPr>
                <w:rFonts w:ascii="Arial" w:hAnsi="Arial" w:cs="Arial"/>
                <w:b/>
                <w:bCs/>
              </w:rPr>
              <w:t>Case 1</w:t>
            </w:r>
          </w:p>
          <w:p w14:paraId="0A928A21" w14:textId="55050724" w:rsidR="00B456CE" w:rsidRPr="00B456CE" w:rsidRDefault="00B456CE" w:rsidP="00B456CE">
            <w:pPr>
              <w:rPr>
                <w:rFonts w:ascii="Arial" w:hAnsi="Arial" w:cs="Arial"/>
              </w:rPr>
            </w:pPr>
            <w:r>
              <w:rPr>
                <w:rFonts w:ascii="Arial" w:hAnsi="Arial" w:cs="Arial"/>
              </w:rPr>
              <w:t>Een bezoeker heeft een ongeldig kaartje gekocht via internet. Er zijn nog kaartjes te koop bij de kassa. De bezoeker weigert een nieuw kaartje te kopen, jij mag hem zo niet toelaten tot het evenemententerrein.</w:t>
            </w:r>
          </w:p>
        </w:tc>
      </w:tr>
    </w:tbl>
    <w:p w14:paraId="26E09181" w14:textId="3CEFCCB1" w:rsidR="00B456CE" w:rsidRDefault="00B456CE" w:rsidP="00B456CE">
      <w:pPr>
        <w:ind w:left="360"/>
        <w:rPr>
          <w:rFonts w:ascii="Arial" w:hAnsi="Arial" w:cs="Arial"/>
        </w:rPr>
      </w:pPr>
    </w:p>
    <w:tbl>
      <w:tblPr>
        <w:tblStyle w:val="Tabelraster"/>
        <w:tblW w:w="0" w:type="auto"/>
        <w:tblInd w:w="360" w:type="dxa"/>
        <w:tblLook w:val="04A0" w:firstRow="1" w:lastRow="0" w:firstColumn="1" w:lastColumn="0" w:noHBand="0" w:noVBand="1"/>
      </w:tblPr>
      <w:tblGrid>
        <w:gridCol w:w="8702"/>
      </w:tblGrid>
      <w:tr w:rsidR="00B456CE" w14:paraId="662FE458" w14:textId="77777777" w:rsidTr="00B456CE">
        <w:tc>
          <w:tcPr>
            <w:tcW w:w="9062" w:type="dxa"/>
          </w:tcPr>
          <w:p w14:paraId="1D694E45" w14:textId="77777777" w:rsidR="00B456CE" w:rsidRDefault="00B456CE" w:rsidP="00B456CE">
            <w:pPr>
              <w:rPr>
                <w:rFonts w:ascii="Arial" w:hAnsi="Arial" w:cs="Arial"/>
              </w:rPr>
            </w:pPr>
            <w:r>
              <w:rPr>
                <w:rFonts w:ascii="Arial" w:hAnsi="Arial" w:cs="Arial"/>
                <w:b/>
                <w:bCs/>
              </w:rPr>
              <w:t>Case 2</w:t>
            </w:r>
          </w:p>
          <w:p w14:paraId="10ECC435" w14:textId="3341FE52" w:rsidR="00B456CE" w:rsidRPr="00B456CE" w:rsidRDefault="00B456CE" w:rsidP="00B456CE">
            <w:pPr>
              <w:rPr>
                <w:rFonts w:ascii="Arial" w:hAnsi="Arial" w:cs="Arial"/>
              </w:rPr>
            </w:pPr>
            <w:r>
              <w:rPr>
                <w:rFonts w:ascii="Arial" w:hAnsi="Arial" w:cs="Arial"/>
              </w:rPr>
              <w:t>Je weigert een bezoeker omdat hij geen kaartje heeft. Hij begint tegen je te schreeuwen en bedreigt je. Er staat een lange rij. Mensen worden onrustig</w:t>
            </w:r>
            <w:r w:rsidR="00C95689">
              <w:rPr>
                <w:rFonts w:ascii="Arial" w:hAnsi="Arial" w:cs="Arial"/>
              </w:rPr>
              <w:t>. Je voelt je erg onprettig. De bezoeker wordt niet rustig.</w:t>
            </w:r>
          </w:p>
        </w:tc>
      </w:tr>
    </w:tbl>
    <w:p w14:paraId="568C6942" w14:textId="05C65F97" w:rsidR="00B456CE" w:rsidRDefault="00B456CE" w:rsidP="00B456CE">
      <w:pPr>
        <w:ind w:left="360"/>
        <w:rPr>
          <w:rFonts w:ascii="Arial" w:hAnsi="Arial" w:cs="Arial"/>
        </w:rPr>
      </w:pPr>
    </w:p>
    <w:p w14:paraId="264DE87E" w14:textId="04430258" w:rsidR="00C95689" w:rsidRDefault="00C95689" w:rsidP="00B456CE">
      <w:pPr>
        <w:ind w:left="360"/>
        <w:rPr>
          <w:rFonts w:ascii="Arial" w:hAnsi="Arial" w:cs="Arial"/>
        </w:rPr>
      </w:pPr>
      <w:r>
        <w:rPr>
          <w:rFonts w:ascii="Arial" w:hAnsi="Arial" w:cs="Arial"/>
        </w:rPr>
        <w:t>Bespreek samen hoe het ging, vul het beoordelingsprotocol in.</w:t>
      </w:r>
    </w:p>
    <w:p w14:paraId="19BDABAF" w14:textId="2AB69D26" w:rsidR="00C95689" w:rsidRPr="00C95689" w:rsidRDefault="00C95689" w:rsidP="00B456CE">
      <w:pPr>
        <w:ind w:left="360"/>
        <w:rPr>
          <w:rFonts w:ascii="Arial" w:hAnsi="Arial" w:cs="Arial"/>
          <w:b/>
          <w:bCs/>
        </w:rPr>
      </w:pPr>
      <w:r w:rsidRPr="00C95689">
        <w:rPr>
          <w:rFonts w:ascii="Arial" w:hAnsi="Arial" w:cs="Arial"/>
          <w:b/>
          <w:bCs/>
        </w:rPr>
        <w:t>Case 1</w:t>
      </w:r>
    </w:p>
    <w:tbl>
      <w:tblPr>
        <w:tblStyle w:val="Tabelraster"/>
        <w:tblW w:w="0" w:type="auto"/>
        <w:tblInd w:w="360" w:type="dxa"/>
        <w:tblLook w:val="04A0" w:firstRow="1" w:lastRow="0" w:firstColumn="1" w:lastColumn="0" w:noHBand="0" w:noVBand="1"/>
      </w:tblPr>
      <w:tblGrid>
        <w:gridCol w:w="2470"/>
        <w:gridCol w:w="6232"/>
      </w:tblGrid>
      <w:tr w:rsidR="00C95689" w14:paraId="1B6565E2" w14:textId="77777777" w:rsidTr="00C95689">
        <w:tc>
          <w:tcPr>
            <w:tcW w:w="8702" w:type="dxa"/>
            <w:gridSpan w:val="2"/>
            <w:shd w:val="clear" w:color="auto" w:fill="D9E2F3" w:themeFill="accent1" w:themeFillTint="33"/>
          </w:tcPr>
          <w:p w14:paraId="0E625331" w14:textId="0C69AA95" w:rsidR="00C95689" w:rsidRDefault="00C95689" w:rsidP="00B456CE">
            <w:pPr>
              <w:rPr>
                <w:rFonts w:ascii="Arial" w:hAnsi="Arial" w:cs="Arial"/>
                <w:b/>
                <w:bCs/>
              </w:rPr>
            </w:pPr>
            <w:r>
              <w:rPr>
                <w:rFonts w:ascii="Arial" w:hAnsi="Arial" w:cs="Arial"/>
                <w:b/>
                <w:bCs/>
              </w:rPr>
              <w:t xml:space="preserve">                                         Beoordeling</w:t>
            </w:r>
          </w:p>
          <w:p w14:paraId="7A68A3EB" w14:textId="3DAF6FD7" w:rsidR="00C95689" w:rsidRPr="00C95689" w:rsidRDefault="00C95689" w:rsidP="00B456CE">
            <w:pPr>
              <w:rPr>
                <w:rFonts w:ascii="Arial" w:hAnsi="Arial" w:cs="Arial"/>
                <w:b/>
                <w:bCs/>
              </w:rPr>
            </w:pPr>
          </w:p>
        </w:tc>
      </w:tr>
      <w:tr w:rsidR="00C95689" w14:paraId="14664ED8" w14:textId="77777777" w:rsidTr="00C95689">
        <w:tc>
          <w:tcPr>
            <w:tcW w:w="2470" w:type="dxa"/>
          </w:tcPr>
          <w:p w14:paraId="1C025E27" w14:textId="2B5547E5" w:rsidR="00C95689" w:rsidRDefault="00C95689" w:rsidP="00B456CE">
            <w:pPr>
              <w:rPr>
                <w:rFonts w:ascii="Arial" w:hAnsi="Arial" w:cs="Arial"/>
              </w:rPr>
            </w:pPr>
            <w:r>
              <w:rPr>
                <w:rFonts w:ascii="Arial" w:hAnsi="Arial" w:cs="Arial"/>
              </w:rPr>
              <w:t>Hoe is de controleur omgegaan met de regels?</w:t>
            </w:r>
          </w:p>
        </w:tc>
        <w:tc>
          <w:tcPr>
            <w:tcW w:w="6232" w:type="dxa"/>
          </w:tcPr>
          <w:p w14:paraId="18F7EA15" w14:textId="77777777" w:rsidR="00C95689" w:rsidRDefault="00C95689" w:rsidP="00B456CE">
            <w:pPr>
              <w:rPr>
                <w:rFonts w:ascii="Arial" w:hAnsi="Arial" w:cs="Arial"/>
              </w:rPr>
            </w:pPr>
            <w:r>
              <w:rPr>
                <w:rFonts w:ascii="Arial" w:hAnsi="Arial" w:cs="Arial"/>
              </w:rPr>
              <w:t>Onvoldoende / voldoende / goed, omdat</w:t>
            </w:r>
          </w:p>
          <w:p w14:paraId="055FAABB" w14:textId="77777777" w:rsidR="00C95689" w:rsidRDefault="00C95689" w:rsidP="00B456CE">
            <w:pPr>
              <w:rPr>
                <w:rFonts w:ascii="Arial" w:hAnsi="Arial" w:cs="Arial"/>
              </w:rPr>
            </w:pPr>
          </w:p>
          <w:p w14:paraId="32B73FEC" w14:textId="77777777" w:rsidR="00C95689" w:rsidRDefault="00C95689" w:rsidP="00B456CE">
            <w:pPr>
              <w:rPr>
                <w:rFonts w:ascii="Arial" w:hAnsi="Arial" w:cs="Arial"/>
              </w:rPr>
            </w:pPr>
          </w:p>
          <w:p w14:paraId="21E2C9D9" w14:textId="4225799C" w:rsidR="00C95689" w:rsidRDefault="00C95689" w:rsidP="00B456CE">
            <w:pPr>
              <w:rPr>
                <w:rFonts w:ascii="Arial" w:hAnsi="Arial" w:cs="Arial"/>
              </w:rPr>
            </w:pPr>
          </w:p>
        </w:tc>
      </w:tr>
      <w:tr w:rsidR="00C95689" w14:paraId="5BF07597" w14:textId="77777777" w:rsidTr="00C95689">
        <w:tc>
          <w:tcPr>
            <w:tcW w:w="2470" w:type="dxa"/>
          </w:tcPr>
          <w:p w14:paraId="33D28BA9" w14:textId="77777777" w:rsidR="00C95689" w:rsidRDefault="00C95689" w:rsidP="00B456CE">
            <w:pPr>
              <w:rPr>
                <w:rFonts w:ascii="Arial" w:hAnsi="Arial" w:cs="Arial"/>
              </w:rPr>
            </w:pPr>
            <w:r>
              <w:rPr>
                <w:rFonts w:ascii="Arial" w:hAnsi="Arial" w:cs="Arial"/>
              </w:rPr>
              <w:t xml:space="preserve">Hoe is de controleur omgegaan met de </w:t>
            </w:r>
            <w:r>
              <w:rPr>
                <w:rFonts w:ascii="Arial" w:hAnsi="Arial" w:cs="Arial"/>
              </w:rPr>
              <w:t>bezoeker</w:t>
            </w:r>
            <w:r>
              <w:rPr>
                <w:rFonts w:ascii="Arial" w:hAnsi="Arial" w:cs="Arial"/>
              </w:rPr>
              <w:t>?</w:t>
            </w:r>
          </w:p>
          <w:p w14:paraId="33EB731C" w14:textId="62CED51C" w:rsidR="00C95689" w:rsidRDefault="00C95689" w:rsidP="00B456CE">
            <w:pPr>
              <w:rPr>
                <w:rFonts w:ascii="Arial" w:hAnsi="Arial" w:cs="Arial"/>
              </w:rPr>
            </w:pPr>
          </w:p>
        </w:tc>
        <w:tc>
          <w:tcPr>
            <w:tcW w:w="6232" w:type="dxa"/>
          </w:tcPr>
          <w:p w14:paraId="00128D99" w14:textId="77777777" w:rsidR="00C95689" w:rsidRDefault="00C95689" w:rsidP="00C95689">
            <w:pPr>
              <w:rPr>
                <w:rFonts w:ascii="Arial" w:hAnsi="Arial" w:cs="Arial"/>
              </w:rPr>
            </w:pPr>
            <w:r>
              <w:rPr>
                <w:rFonts w:ascii="Arial" w:hAnsi="Arial" w:cs="Arial"/>
              </w:rPr>
              <w:t>Onvoldoende / voldoende / goed, omdat</w:t>
            </w:r>
          </w:p>
          <w:p w14:paraId="6AABCD50" w14:textId="77777777" w:rsidR="00C95689" w:rsidRDefault="00C95689" w:rsidP="00B456CE">
            <w:pPr>
              <w:rPr>
                <w:rFonts w:ascii="Arial" w:hAnsi="Arial" w:cs="Arial"/>
              </w:rPr>
            </w:pPr>
          </w:p>
        </w:tc>
      </w:tr>
    </w:tbl>
    <w:p w14:paraId="3AB786B5" w14:textId="590725D5" w:rsidR="00C95689" w:rsidRDefault="00C95689" w:rsidP="00C95689">
      <w:pPr>
        <w:rPr>
          <w:rFonts w:ascii="Arial" w:hAnsi="Arial" w:cs="Arial"/>
        </w:rPr>
      </w:pPr>
    </w:p>
    <w:p w14:paraId="0243382C" w14:textId="77777777" w:rsidR="00C95689" w:rsidRDefault="00C95689">
      <w:pPr>
        <w:rPr>
          <w:rFonts w:ascii="Arial" w:hAnsi="Arial" w:cs="Arial"/>
        </w:rPr>
      </w:pPr>
      <w:r>
        <w:rPr>
          <w:rFonts w:ascii="Arial" w:hAnsi="Arial" w:cs="Arial"/>
        </w:rPr>
        <w:br w:type="page"/>
      </w:r>
    </w:p>
    <w:p w14:paraId="19E59229" w14:textId="13F2199F" w:rsidR="00C95689" w:rsidRPr="00C95689" w:rsidRDefault="00C95689" w:rsidP="00C95689">
      <w:pPr>
        <w:ind w:left="360"/>
        <w:rPr>
          <w:rFonts w:ascii="Arial" w:hAnsi="Arial" w:cs="Arial"/>
          <w:b/>
          <w:bCs/>
        </w:rPr>
      </w:pPr>
      <w:r w:rsidRPr="00C95689">
        <w:rPr>
          <w:rFonts w:ascii="Arial" w:hAnsi="Arial" w:cs="Arial"/>
          <w:b/>
          <w:bCs/>
        </w:rPr>
        <w:lastRenderedPageBreak/>
        <w:t xml:space="preserve">Case </w:t>
      </w:r>
      <w:r>
        <w:rPr>
          <w:rFonts w:ascii="Arial" w:hAnsi="Arial" w:cs="Arial"/>
          <w:b/>
          <w:bCs/>
        </w:rPr>
        <w:t>2</w:t>
      </w:r>
    </w:p>
    <w:tbl>
      <w:tblPr>
        <w:tblStyle w:val="Tabelraster"/>
        <w:tblW w:w="0" w:type="auto"/>
        <w:tblInd w:w="360" w:type="dxa"/>
        <w:tblLook w:val="04A0" w:firstRow="1" w:lastRow="0" w:firstColumn="1" w:lastColumn="0" w:noHBand="0" w:noVBand="1"/>
      </w:tblPr>
      <w:tblGrid>
        <w:gridCol w:w="2470"/>
        <w:gridCol w:w="6232"/>
      </w:tblGrid>
      <w:tr w:rsidR="00C95689" w14:paraId="6EC0815F" w14:textId="77777777" w:rsidTr="00701632">
        <w:tc>
          <w:tcPr>
            <w:tcW w:w="8702" w:type="dxa"/>
            <w:gridSpan w:val="2"/>
            <w:shd w:val="clear" w:color="auto" w:fill="D9E2F3" w:themeFill="accent1" w:themeFillTint="33"/>
          </w:tcPr>
          <w:p w14:paraId="1724ECB7" w14:textId="77777777" w:rsidR="00C95689" w:rsidRDefault="00C95689" w:rsidP="00701632">
            <w:pPr>
              <w:rPr>
                <w:rFonts w:ascii="Arial" w:hAnsi="Arial" w:cs="Arial"/>
                <w:b/>
                <w:bCs/>
              </w:rPr>
            </w:pPr>
            <w:r>
              <w:rPr>
                <w:rFonts w:ascii="Arial" w:hAnsi="Arial" w:cs="Arial"/>
                <w:b/>
                <w:bCs/>
              </w:rPr>
              <w:t xml:space="preserve">                                         Beoordeling</w:t>
            </w:r>
          </w:p>
          <w:p w14:paraId="7E99D655" w14:textId="77777777" w:rsidR="00C95689" w:rsidRPr="00C95689" w:rsidRDefault="00C95689" w:rsidP="00701632">
            <w:pPr>
              <w:rPr>
                <w:rFonts w:ascii="Arial" w:hAnsi="Arial" w:cs="Arial"/>
                <w:b/>
                <w:bCs/>
              </w:rPr>
            </w:pPr>
          </w:p>
        </w:tc>
      </w:tr>
      <w:tr w:rsidR="00C95689" w14:paraId="405F448C" w14:textId="77777777" w:rsidTr="00701632">
        <w:tc>
          <w:tcPr>
            <w:tcW w:w="2470" w:type="dxa"/>
          </w:tcPr>
          <w:p w14:paraId="6A301B83" w14:textId="77777777" w:rsidR="00C95689" w:rsidRDefault="00C95689" w:rsidP="00701632">
            <w:pPr>
              <w:rPr>
                <w:rFonts w:ascii="Arial" w:hAnsi="Arial" w:cs="Arial"/>
              </w:rPr>
            </w:pPr>
            <w:r>
              <w:rPr>
                <w:rFonts w:ascii="Arial" w:hAnsi="Arial" w:cs="Arial"/>
              </w:rPr>
              <w:t>Hoe is de controleur omgegaan met de regels?</w:t>
            </w:r>
          </w:p>
        </w:tc>
        <w:tc>
          <w:tcPr>
            <w:tcW w:w="6232" w:type="dxa"/>
          </w:tcPr>
          <w:p w14:paraId="529C501F" w14:textId="77777777" w:rsidR="00C95689" w:rsidRDefault="00C95689" w:rsidP="00701632">
            <w:pPr>
              <w:rPr>
                <w:rFonts w:ascii="Arial" w:hAnsi="Arial" w:cs="Arial"/>
              </w:rPr>
            </w:pPr>
            <w:r>
              <w:rPr>
                <w:rFonts w:ascii="Arial" w:hAnsi="Arial" w:cs="Arial"/>
              </w:rPr>
              <w:t>Onvoldoende / voldoende / goed, omdat</w:t>
            </w:r>
          </w:p>
          <w:p w14:paraId="51BAA5CE" w14:textId="77777777" w:rsidR="00C95689" w:rsidRDefault="00C95689" w:rsidP="00701632">
            <w:pPr>
              <w:rPr>
                <w:rFonts w:ascii="Arial" w:hAnsi="Arial" w:cs="Arial"/>
              </w:rPr>
            </w:pPr>
          </w:p>
          <w:p w14:paraId="0077A2F0" w14:textId="77777777" w:rsidR="00C95689" w:rsidRDefault="00C95689" w:rsidP="00701632">
            <w:pPr>
              <w:rPr>
                <w:rFonts w:ascii="Arial" w:hAnsi="Arial" w:cs="Arial"/>
              </w:rPr>
            </w:pPr>
          </w:p>
          <w:p w14:paraId="08B26F2A" w14:textId="77777777" w:rsidR="00C95689" w:rsidRDefault="00C95689" w:rsidP="00701632">
            <w:pPr>
              <w:rPr>
                <w:rFonts w:ascii="Arial" w:hAnsi="Arial" w:cs="Arial"/>
              </w:rPr>
            </w:pPr>
          </w:p>
        </w:tc>
      </w:tr>
      <w:tr w:rsidR="00C95689" w14:paraId="30E5AB8F" w14:textId="77777777" w:rsidTr="00701632">
        <w:tc>
          <w:tcPr>
            <w:tcW w:w="2470" w:type="dxa"/>
          </w:tcPr>
          <w:p w14:paraId="21D58D3C" w14:textId="77777777" w:rsidR="00C95689" w:rsidRDefault="00C95689" w:rsidP="00701632">
            <w:pPr>
              <w:rPr>
                <w:rFonts w:ascii="Arial" w:hAnsi="Arial" w:cs="Arial"/>
              </w:rPr>
            </w:pPr>
            <w:r>
              <w:rPr>
                <w:rFonts w:ascii="Arial" w:hAnsi="Arial" w:cs="Arial"/>
              </w:rPr>
              <w:t>Hoe is de controleur omgegaan met de bezoeker?</w:t>
            </w:r>
          </w:p>
          <w:p w14:paraId="1897F4D7" w14:textId="77777777" w:rsidR="00C95689" w:rsidRDefault="00C95689" w:rsidP="00701632">
            <w:pPr>
              <w:rPr>
                <w:rFonts w:ascii="Arial" w:hAnsi="Arial" w:cs="Arial"/>
              </w:rPr>
            </w:pPr>
          </w:p>
        </w:tc>
        <w:tc>
          <w:tcPr>
            <w:tcW w:w="6232" w:type="dxa"/>
          </w:tcPr>
          <w:p w14:paraId="18989EDF" w14:textId="77777777" w:rsidR="00C95689" w:rsidRDefault="00C95689" w:rsidP="00701632">
            <w:pPr>
              <w:rPr>
                <w:rFonts w:ascii="Arial" w:hAnsi="Arial" w:cs="Arial"/>
              </w:rPr>
            </w:pPr>
            <w:r>
              <w:rPr>
                <w:rFonts w:ascii="Arial" w:hAnsi="Arial" w:cs="Arial"/>
              </w:rPr>
              <w:t>Onvoldoende / voldoende / goed, omdat</w:t>
            </w:r>
          </w:p>
          <w:p w14:paraId="32137E6B" w14:textId="77777777" w:rsidR="00C95689" w:rsidRDefault="00C95689" w:rsidP="00701632">
            <w:pPr>
              <w:rPr>
                <w:rFonts w:ascii="Arial" w:hAnsi="Arial" w:cs="Arial"/>
              </w:rPr>
            </w:pPr>
          </w:p>
        </w:tc>
      </w:tr>
    </w:tbl>
    <w:p w14:paraId="754EB0F8" w14:textId="2C2EC919" w:rsidR="00C95689" w:rsidRDefault="00C95689" w:rsidP="00C95689">
      <w:pPr>
        <w:tabs>
          <w:tab w:val="left" w:pos="2670"/>
        </w:tabs>
        <w:rPr>
          <w:rFonts w:ascii="Arial" w:hAnsi="Arial" w:cs="Arial"/>
        </w:rPr>
      </w:pPr>
    </w:p>
    <w:p w14:paraId="1BFFF68C" w14:textId="7674FD41" w:rsidR="00C95689" w:rsidRPr="00C95689" w:rsidRDefault="00C95689" w:rsidP="00C95689">
      <w:pPr>
        <w:tabs>
          <w:tab w:val="left" w:pos="2670"/>
        </w:tabs>
        <w:rPr>
          <w:rFonts w:ascii="Arial" w:hAnsi="Arial" w:cs="Arial"/>
        </w:rPr>
      </w:pPr>
    </w:p>
    <w:sectPr w:rsidR="00C95689" w:rsidRPr="00C956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52456"/>
    <w:multiLevelType w:val="hybridMultilevel"/>
    <w:tmpl w:val="E460BD9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6CE"/>
    <w:rsid w:val="00B456CE"/>
    <w:rsid w:val="00BE4ADA"/>
    <w:rsid w:val="00C9568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FDC50"/>
  <w15:chartTrackingRefBased/>
  <w15:docId w15:val="{1563AD35-6BD4-439D-B681-C9179505A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456CE"/>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456CE"/>
    <w:pPr>
      <w:ind w:left="720"/>
      <w:contextualSpacing/>
    </w:pPr>
  </w:style>
  <w:style w:type="table" w:styleId="Tabelraster">
    <w:name w:val="Table Grid"/>
    <w:basedOn w:val="Standaardtabel"/>
    <w:uiPriority w:val="39"/>
    <w:rsid w:val="00B456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227</Words>
  <Characters>1251</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1</cp:revision>
  <dcterms:created xsi:type="dcterms:W3CDTF">2021-09-17T11:55:00Z</dcterms:created>
  <dcterms:modified xsi:type="dcterms:W3CDTF">2021-09-17T12:11:00Z</dcterms:modified>
</cp:coreProperties>
</file>