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2853A1C4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55D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55D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 Observatie telefoongesprek/ klacht aannemen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2853A1C4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55D5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455D5D">
                        <w:rPr>
                          <w:rFonts w:ascii="Arial" w:hAnsi="Arial" w:cs="Arial"/>
                          <w:sz w:val="32"/>
                          <w:szCs w:val="32"/>
                        </w:rPr>
                        <w:t>Werkblad Observatie telefoongesprek/ klacht aannemen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0C386442" w14:textId="77777777" w:rsidR="00DB14A3" w:rsidRDefault="00DB14A3" w:rsidP="00DB14A3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25F98EBC" w14:textId="45295995" w:rsidR="00DB14A3" w:rsidRDefault="00DB14A3" w:rsidP="00DB14A3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5E5E7315" w14:textId="6871D12E" w:rsidR="001D5971" w:rsidRDefault="001D5971" w:rsidP="00DB14A3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7172C8C5" w14:textId="77777777" w:rsidR="001D5971" w:rsidRDefault="001D5971" w:rsidP="00DB14A3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792"/>
        <w:gridCol w:w="1270"/>
      </w:tblGrid>
      <w:tr w:rsidR="00DB14A3" w14:paraId="0A515590" w14:textId="77777777" w:rsidTr="00DB14A3">
        <w:tc>
          <w:tcPr>
            <w:tcW w:w="7792" w:type="dxa"/>
            <w:shd w:val="clear" w:color="auto" w:fill="D9E2F3" w:themeFill="accent1" w:themeFillTint="33"/>
          </w:tcPr>
          <w:p w14:paraId="11A5DE65" w14:textId="75BF2B34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DB14A3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Voorbereiding: </w:t>
            </w:r>
          </w:p>
        </w:tc>
        <w:tc>
          <w:tcPr>
            <w:tcW w:w="1270" w:type="dxa"/>
          </w:tcPr>
          <w:p w14:paraId="23518B14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08B76550" w14:textId="77777777" w:rsidTr="00DB14A3">
        <w:tc>
          <w:tcPr>
            <w:tcW w:w="7792" w:type="dxa"/>
          </w:tcPr>
          <w:p w14:paraId="6D4C19E0" w14:textId="4B8847F6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DB14A3">
              <w:rPr>
                <w:rFonts w:ascii="Arial" w:hAnsi="Arial" w:cs="Arial"/>
                <w:sz w:val="24"/>
                <w:szCs w:val="24"/>
              </w:rPr>
              <w:t>pen en papier (telefoonmemo) bij de hand te hebben.</w:t>
            </w:r>
          </w:p>
        </w:tc>
        <w:tc>
          <w:tcPr>
            <w:tcW w:w="1270" w:type="dxa"/>
          </w:tcPr>
          <w:p w14:paraId="1B8998CB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39EC5DE9" w14:textId="77777777" w:rsidTr="00DB14A3">
        <w:tc>
          <w:tcPr>
            <w:tcW w:w="7792" w:type="dxa"/>
            <w:shd w:val="clear" w:color="auto" w:fill="D9E2F3" w:themeFill="accent1" w:themeFillTint="33"/>
          </w:tcPr>
          <w:p w14:paraId="7EB65F10" w14:textId="3741C7E6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Gesprek:</w:t>
            </w:r>
          </w:p>
        </w:tc>
        <w:tc>
          <w:tcPr>
            <w:tcW w:w="1270" w:type="dxa"/>
          </w:tcPr>
          <w:p w14:paraId="3569E113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1FBF4A0E" w14:textId="77777777" w:rsidTr="00DB14A3">
        <w:tc>
          <w:tcPr>
            <w:tcW w:w="7792" w:type="dxa"/>
          </w:tcPr>
          <w:p w14:paraId="3BDB7C7A" w14:textId="7D45AE03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sta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at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de beller rustig en vriendelijk te woord.</w:t>
            </w:r>
          </w:p>
        </w:tc>
        <w:tc>
          <w:tcPr>
            <w:tcW w:w="1270" w:type="dxa"/>
          </w:tcPr>
          <w:p w14:paraId="6E431D13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53AC80D2" w14:textId="77777777" w:rsidTr="00DB14A3">
        <w:tc>
          <w:tcPr>
            <w:tcW w:w="7792" w:type="dxa"/>
          </w:tcPr>
          <w:p w14:paraId="0888C126" w14:textId="162E3B51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Neem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de telefoon zo snel mogelijk op.</w:t>
            </w:r>
          </w:p>
        </w:tc>
        <w:tc>
          <w:tcPr>
            <w:tcW w:w="1270" w:type="dxa"/>
          </w:tcPr>
          <w:p w14:paraId="01667BEA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7EBFED53" w14:textId="77777777" w:rsidTr="00DB14A3">
        <w:tc>
          <w:tcPr>
            <w:tcW w:w="7792" w:type="dxa"/>
          </w:tcPr>
          <w:p w14:paraId="1BD6D6B4" w14:textId="2838F35A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Begin met ‘Goedemorgen / -middag’ en stel jezelf voor.</w:t>
            </w:r>
          </w:p>
        </w:tc>
        <w:tc>
          <w:tcPr>
            <w:tcW w:w="1270" w:type="dxa"/>
          </w:tcPr>
          <w:p w14:paraId="1BF7713D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4F7F220C" w14:textId="77777777" w:rsidTr="00DB14A3">
        <w:tc>
          <w:tcPr>
            <w:tcW w:w="7792" w:type="dxa"/>
          </w:tcPr>
          <w:p w14:paraId="240083E3" w14:textId="18E16F1E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Luister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goed en stel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vragen als iets niet duidelijk is.</w:t>
            </w:r>
          </w:p>
        </w:tc>
        <w:tc>
          <w:tcPr>
            <w:tcW w:w="1270" w:type="dxa"/>
          </w:tcPr>
          <w:p w14:paraId="42D06352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75AC8CD1" w14:textId="77777777" w:rsidTr="00DB14A3">
        <w:tc>
          <w:tcPr>
            <w:tcW w:w="7792" w:type="dxa"/>
          </w:tcPr>
          <w:p w14:paraId="5B49F75B" w14:textId="06AFBE1C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Geef de informatie waar de beller om vraagt.</w:t>
            </w:r>
          </w:p>
        </w:tc>
        <w:tc>
          <w:tcPr>
            <w:tcW w:w="1270" w:type="dxa"/>
          </w:tcPr>
          <w:p w14:paraId="3FA34576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6F908113" w14:textId="77777777" w:rsidTr="00DB14A3">
        <w:tc>
          <w:tcPr>
            <w:tcW w:w="7792" w:type="dxa"/>
          </w:tcPr>
          <w:p w14:paraId="77A31CAB" w14:textId="528235F9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V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raag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t 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hulp bij een collega.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wanneer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hij/zij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het antwoord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zelf 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niet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weet.</w:t>
            </w:r>
          </w:p>
        </w:tc>
        <w:tc>
          <w:tcPr>
            <w:tcW w:w="1270" w:type="dxa"/>
          </w:tcPr>
          <w:p w14:paraId="478FB7F1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5C3CBF09" w14:textId="77777777" w:rsidTr="00DB14A3">
        <w:tc>
          <w:tcPr>
            <w:tcW w:w="7792" w:type="dxa"/>
          </w:tcPr>
          <w:p w14:paraId="15B49EA8" w14:textId="4A7A91ED" w:rsidR="00DB14A3" w:rsidRPr="00DB14A3" w:rsidRDefault="00DB14A3" w:rsidP="00DB14A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 doorverbinden.</w:t>
            </w:r>
          </w:p>
        </w:tc>
        <w:tc>
          <w:tcPr>
            <w:tcW w:w="1270" w:type="dxa"/>
          </w:tcPr>
          <w:p w14:paraId="4D37441C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54F84106" w14:textId="77777777" w:rsidTr="00DB14A3">
        <w:tc>
          <w:tcPr>
            <w:tcW w:w="7792" w:type="dxa"/>
          </w:tcPr>
          <w:p w14:paraId="2179A672" w14:textId="608A126A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H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erha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alt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en note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ert de afspraken</w:t>
            </w:r>
          </w:p>
        </w:tc>
        <w:tc>
          <w:tcPr>
            <w:tcW w:w="1270" w:type="dxa"/>
          </w:tcPr>
          <w:p w14:paraId="52F325A6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6F457687" w14:textId="77777777" w:rsidTr="00DB14A3">
        <w:tc>
          <w:tcPr>
            <w:tcW w:w="7792" w:type="dxa"/>
            <w:shd w:val="clear" w:color="auto" w:fill="D9E2F3" w:themeFill="accent1" w:themeFillTint="33"/>
          </w:tcPr>
          <w:p w14:paraId="52E35659" w14:textId="08338CF6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Informatie opzoeken</w:t>
            </w:r>
          </w:p>
        </w:tc>
        <w:tc>
          <w:tcPr>
            <w:tcW w:w="1270" w:type="dxa"/>
          </w:tcPr>
          <w:p w14:paraId="767485FF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65045BD4" w14:textId="77777777" w:rsidTr="00DB14A3">
        <w:tc>
          <w:tcPr>
            <w:tcW w:w="7792" w:type="dxa"/>
          </w:tcPr>
          <w:p w14:paraId="56E112A7" w14:textId="2F65D046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 xml:space="preserve">Laat de beller niet aan de lijn hangen, maar vraag of </w:t>
            </w:r>
            <w:r>
              <w:rPr>
                <w:rFonts w:ascii="Arial" w:hAnsi="Arial" w:cs="Arial"/>
                <w:sz w:val="24"/>
                <w:szCs w:val="24"/>
              </w:rPr>
              <w:t>hij/zij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k</w:t>
            </w:r>
            <w:r>
              <w:rPr>
                <w:rFonts w:ascii="Arial" w:hAnsi="Arial" w:cs="Arial"/>
                <w:sz w:val="24"/>
                <w:szCs w:val="24"/>
              </w:rPr>
              <w:t>an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terugbellen.</w:t>
            </w:r>
          </w:p>
        </w:tc>
        <w:tc>
          <w:tcPr>
            <w:tcW w:w="1270" w:type="dxa"/>
          </w:tcPr>
          <w:p w14:paraId="13956304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65966FEE" w14:textId="77777777" w:rsidTr="00DB14A3">
        <w:tc>
          <w:tcPr>
            <w:tcW w:w="7792" w:type="dxa"/>
          </w:tcPr>
          <w:p w14:paraId="7343C9E0" w14:textId="721DCCEC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>Zeg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erbij wanneer je gaat terugbellen.</w:t>
            </w:r>
          </w:p>
        </w:tc>
        <w:tc>
          <w:tcPr>
            <w:tcW w:w="1270" w:type="dxa"/>
          </w:tcPr>
          <w:p w14:paraId="0AA48BDE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51F07BC2" w14:textId="77777777" w:rsidTr="00DB14A3">
        <w:tc>
          <w:tcPr>
            <w:tcW w:w="7792" w:type="dxa"/>
          </w:tcPr>
          <w:p w14:paraId="5750E4B6" w14:textId="45D6160C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Noteert </w:t>
            </w:r>
            <w:r w:rsidRPr="008C4915">
              <w:rPr>
                <w:rFonts w:ascii="Arial" w:hAnsi="Arial" w:cs="Arial"/>
                <w:sz w:val="24"/>
                <w:szCs w:val="24"/>
              </w:rPr>
              <w:t>de naam en het telefoonnummer van de beller</w:t>
            </w:r>
            <w:r w:rsidR="001D597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0" w:type="dxa"/>
          </w:tcPr>
          <w:p w14:paraId="5562FF7F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2ABBB66C" w14:textId="77777777" w:rsidTr="00DB14A3">
        <w:tc>
          <w:tcPr>
            <w:tcW w:w="7792" w:type="dxa"/>
            <w:shd w:val="clear" w:color="auto" w:fill="D9E2F3" w:themeFill="accent1" w:themeFillTint="33"/>
          </w:tcPr>
          <w:p w14:paraId="032BD730" w14:textId="1A0DE046" w:rsidR="00DB14A3" w:rsidRP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Afsluiting</w:t>
            </w:r>
          </w:p>
        </w:tc>
        <w:tc>
          <w:tcPr>
            <w:tcW w:w="1270" w:type="dxa"/>
          </w:tcPr>
          <w:p w14:paraId="43EB08C1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B14A3" w14:paraId="46FF687F" w14:textId="77777777" w:rsidTr="00DB14A3">
        <w:tc>
          <w:tcPr>
            <w:tcW w:w="7792" w:type="dxa"/>
          </w:tcPr>
          <w:p w14:paraId="4EFAA4C9" w14:textId="25D4D503" w:rsidR="00DB14A3" w:rsidRDefault="00DB14A3" w:rsidP="00DB14A3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>Sluit het gesprek netjes en beleefd af: ‘Graag gedaan, nog een fijne dag.”</w:t>
            </w:r>
          </w:p>
        </w:tc>
        <w:tc>
          <w:tcPr>
            <w:tcW w:w="1270" w:type="dxa"/>
          </w:tcPr>
          <w:p w14:paraId="00909DB9" w14:textId="77777777" w:rsidR="00DB14A3" w:rsidRDefault="00DB14A3" w:rsidP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333635AC" w14:textId="5C72B540" w:rsidR="00FB7343" w:rsidRDefault="00FB7343">
      <w:pPr>
        <w:rPr>
          <w:rFonts w:ascii="Arial" w:hAnsi="Arial" w:cs="Arial"/>
          <w:sz w:val="28"/>
          <w:szCs w:val="28"/>
        </w:rPr>
      </w:pPr>
    </w:p>
    <w:p w14:paraId="37A051EF" w14:textId="77777777" w:rsidR="004540A9" w:rsidRDefault="004540A9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792"/>
        <w:gridCol w:w="1270"/>
      </w:tblGrid>
      <w:tr w:rsidR="00DB14A3" w14:paraId="2F2A10C7" w14:textId="77777777" w:rsidTr="001D5971">
        <w:tc>
          <w:tcPr>
            <w:tcW w:w="7792" w:type="dxa"/>
            <w:shd w:val="clear" w:color="auto" w:fill="D9E2F3" w:themeFill="accent1" w:themeFillTint="33"/>
          </w:tcPr>
          <w:p w14:paraId="18CF3D27" w14:textId="7D8B9099" w:rsidR="00DB14A3" w:rsidRPr="00DB14A3" w:rsidRDefault="00DB14A3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Vastleggen</w:t>
            </w:r>
          </w:p>
        </w:tc>
        <w:tc>
          <w:tcPr>
            <w:tcW w:w="1270" w:type="dxa"/>
          </w:tcPr>
          <w:p w14:paraId="6169B3F8" w14:textId="77777777" w:rsidR="00DB14A3" w:rsidRDefault="00DB14A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B14A3" w14:paraId="52C79A28" w14:textId="77777777" w:rsidTr="001D5971">
        <w:tc>
          <w:tcPr>
            <w:tcW w:w="7792" w:type="dxa"/>
          </w:tcPr>
          <w:p w14:paraId="7BD27A68" w14:textId="20A06F2F" w:rsidR="00DB14A3" w:rsidRDefault="001D597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Maak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na het gesprek een telefoonnotitie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.</w:t>
            </w:r>
          </w:p>
        </w:tc>
        <w:tc>
          <w:tcPr>
            <w:tcW w:w="1270" w:type="dxa"/>
          </w:tcPr>
          <w:p w14:paraId="54AED8FF" w14:textId="77777777" w:rsidR="00DB14A3" w:rsidRDefault="00DB14A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B14A3" w14:paraId="159A25D7" w14:textId="77777777" w:rsidTr="001D5971">
        <w:tc>
          <w:tcPr>
            <w:tcW w:w="7792" w:type="dxa"/>
          </w:tcPr>
          <w:p w14:paraId="4E71E378" w14:textId="7984BD0C" w:rsidR="00DB14A3" w:rsidRDefault="001D597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Schrijf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kort op waar het gesprek over ging.</w:t>
            </w:r>
          </w:p>
        </w:tc>
        <w:tc>
          <w:tcPr>
            <w:tcW w:w="1270" w:type="dxa"/>
          </w:tcPr>
          <w:p w14:paraId="023064DD" w14:textId="77777777" w:rsidR="00DB14A3" w:rsidRDefault="00DB14A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B14A3" w14:paraId="7A2818E8" w14:textId="77777777" w:rsidTr="001D5971">
        <w:tc>
          <w:tcPr>
            <w:tcW w:w="7792" w:type="dxa"/>
          </w:tcPr>
          <w:p w14:paraId="55AA5B62" w14:textId="3F732E04" w:rsidR="00DB14A3" w:rsidRDefault="001D597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Noteer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de datum, tijd en naam van degene die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hij/zij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gesproken hebt.</w:t>
            </w:r>
          </w:p>
        </w:tc>
        <w:tc>
          <w:tcPr>
            <w:tcW w:w="1270" w:type="dxa"/>
          </w:tcPr>
          <w:p w14:paraId="0380AAE1" w14:textId="77777777" w:rsidR="00DB14A3" w:rsidRDefault="00DB14A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B14A3" w14:paraId="76D80EAB" w14:textId="77777777" w:rsidTr="001D5971">
        <w:tc>
          <w:tcPr>
            <w:tcW w:w="7792" w:type="dxa"/>
          </w:tcPr>
          <w:p w14:paraId="6F506BB2" w14:textId="53996CE3" w:rsidR="00DB14A3" w:rsidRDefault="001D597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Noteer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ook de gemaakte afspraken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.</w:t>
            </w:r>
          </w:p>
        </w:tc>
        <w:tc>
          <w:tcPr>
            <w:tcW w:w="1270" w:type="dxa"/>
          </w:tcPr>
          <w:p w14:paraId="7B408FC2" w14:textId="77777777" w:rsidR="00DB14A3" w:rsidRDefault="00DB14A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6F76B6A" w14:textId="1FCC421A" w:rsidR="001D5971" w:rsidRDefault="001D5971">
      <w:pPr>
        <w:rPr>
          <w:rFonts w:ascii="Arial" w:hAnsi="Arial" w:cs="Arial"/>
          <w:sz w:val="28"/>
          <w:szCs w:val="28"/>
        </w:rPr>
      </w:pPr>
    </w:p>
    <w:p w14:paraId="7A1094DE" w14:textId="77777777" w:rsidR="001D5971" w:rsidRDefault="001D59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792"/>
        <w:gridCol w:w="1270"/>
      </w:tblGrid>
      <w:tr w:rsidR="001D5971" w14:paraId="6667CA6E" w14:textId="77777777" w:rsidTr="001D5971">
        <w:tc>
          <w:tcPr>
            <w:tcW w:w="7792" w:type="dxa"/>
            <w:shd w:val="clear" w:color="auto" w:fill="D9E2F3" w:themeFill="accent1" w:themeFillTint="33"/>
          </w:tcPr>
          <w:p w14:paraId="7CDD8CC8" w14:textId="7578E653" w:rsidR="001D5971" w:rsidRPr="001D5971" w:rsidRDefault="001D597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lastRenderedPageBreak/>
              <w:t>Klacht aannemen</w:t>
            </w:r>
          </w:p>
        </w:tc>
        <w:tc>
          <w:tcPr>
            <w:tcW w:w="1270" w:type="dxa"/>
          </w:tcPr>
          <w:p w14:paraId="5A6EC426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6FD8FF05" w14:textId="77777777" w:rsidTr="001D5971">
        <w:tc>
          <w:tcPr>
            <w:tcW w:w="7792" w:type="dxa"/>
          </w:tcPr>
          <w:p w14:paraId="36CDDBFE" w14:textId="7295E8AA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  <w:r w:rsidRPr="001D5971">
              <w:rPr>
                <w:rFonts w:ascii="Arial" w:hAnsi="Arial" w:cs="Arial"/>
                <w:sz w:val="24"/>
                <w:szCs w:val="24"/>
              </w:rPr>
              <w:t>Bedank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de bezoeker dat hij de moeite neemt om een klacht in te dienen.</w:t>
            </w:r>
          </w:p>
        </w:tc>
        <w:tc>
          <w:tcPr>
            <w:tcW w:w="1270" w:type="dxa"/>
          </w:tcPr>
          <w:p w14:paraId="127D66AF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4012C58C" w14:textId="77777777" w:rsidTr="001D5971">
        <w:tc>
          <w:tcPr>
            <w:tcW w:w="7792" w:type="dxa"/>
          </w:tcPr>
          <w:p w14:paraId="72BC4C8A" w14:textId="7C0BC33B" w:rsidR="001D5971" w:rsidRPr="001D5971" w:rsidRDefault="001D5971">
            <w:pPr>
              <w:rPr>
                <w:rFonts w:ascii="Arial" w:hAnsi="Arial" w:cs="Arial"/>
                <w:sz w:val="24"/>
                <w:szCs w:val="24"/>
              </w:rPr>
            </w:pPr>
            <w:r w:rsidRPr="001D5971">
              <w:rPr>
                <w:rFonts w:ascii="Arial" w:hAnsi="Arial" w:cs="Arial"/>
                <w:sz w:val="24"/>
                <w:szCs w:val="24"/>
              </w:rPr>
              <w:t>Vraag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naar de klacht en schrijf deze op. Herhaal de klacht en vraag de klant of het klopt.</w:t>
            </w:r>
          </w:p>
        </w:tc>
        <w:tc>
          <w:tcPr>
            <w:tcW w:w="1270" w:type="dxa"/>
          </w:tcPr>
          <w:p w14:paraId="3CD12F5D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32F80C46" w14:textId="77777777" w:rsidTr="001D5971">
        <w:tc>
          <w:tcPr>
            <w:tcW w:w="7792" w:type="dxa"/>
          </w:tcPr>
          <w:p w14:paraId="2B315FA1" w14:textId="6A4DA9D7" w:rsidR="001D5971" w:rsidRPr="001D5971" w:rsidRDefault="001D597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Bij een terechte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klacht terecht beid</w:t>
            </w:r>
            <w:r>
              <w:rPr>
                <w:rFonts w:ascii="Arial" w:hAnsi="Arial" w:cs="Arial"/>
                <w:sz w:val="24"/>
                <w:szCs w:val="24"/>
              </w:rPr>
              <w:t>t hij/zij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excuses aan.</w:t>
            </w:r>
          </w:p>
        </w:tc>
        <w:tc>
          <w:tcPr>
            <w:tcW w:w="1270" w:type="dxa"/>
          </w:tcPr>
          <w:p w14:paraId="202E802D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4B156473" w14:textId="77777777" w:rsidTr="001D5971">
        <w:tc>
          <w:tcPr>
            <w:tcW w:w="7792" w:type="dxa"/>
          </w:tcPr>
          <w:p w14:paraId="70FBAFAB" w14:textId="3EE3C9FD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>Vertel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de be</w:t>
            </w:r>
            <w:r>
              <w:rPr>
                <w:rFonts w:ascii="Arial" w:hAnsi="Arial" w:cs="Arial"/>
                <w:sz w:val="24"/>
                <w:szCs w:val="24"/>
              </w:rPr>
              <w:t>ller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hoe je de klacht wilt afhandelen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0" w:type="dxa"/>
          </w:tcPr>
          <w:p w14:paraId="028F35F3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22CC2514" w14:textId="77777777" w:rsidTr="001D5971">
        <w:tc>
          <w:tcPr>
            <w:tcW w:w="7792" w:type="dxa"/>
          </w:tcPr>
          <w:p w14:paraId="0EBB59F6" w14:textId="3A457812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>Roep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dan de hulp in van je leidinggevende</w:t>
            </w:r>
            <w:r>
              <w:rPr>
                <w:rFonts w:ascii="Arial" w:hAnsi="Arial" w:cs="Arial"/>
                <w:sz w:val="24"/>
                <w:szCs w:val="24"/>
              </w:rPr>
              <w:t xml:space="preserve"> als hij/zij 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het zelf niet </w:t>
            </w:r>
            <w:r>
              <w:rPr>
                <w:rFonts w:ascii="Arial" w:hAnsi="Arial" w:cs="Arial"/>
                <w:sz w:val="24"/>
                <w:szCs w:val="24"/>
              </w:rPr>
              <w:t xml:space="preserve">kan </w:t>
            </w:r>
            <w:r w:rsidRPr="008C4915">
              <w:rPr>
                <w:rFonts w:ascii="Arial" w:hAnsi="Arial" w:cs="Arial"/>
                <w:sz w:val="24"/>
                <w:szCs w:val="24"/>
              </w:rPr>
              <w:t>afhandelen.</w:t>
            </w:r>
          </w:p>
        </w:tc>
        <w:tc>
          <w:tcPr>
            <w:tcW w:w="1270" w:type="dxa"/>
          </w:tcPr>
          <w:p w14:paraId="4476F61A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61366B1D" w14:textId="77777777" w:rsidTr="001D5971">
        <w:tc>
          <w:tcPr>
            <w:tcW w:w="7792" w:type="dxa"/>
          </w:tcPr>
          <w:p w14:paraId="1EC5FA23" w14:textId="77777777" w:rsidR="001D5971" w:rsidRDefault="001D5971" w:rsidP="001D5971">
            <w:pPr>
              <w:rPr>
                <w:rFonts w:ascii="Arial" w:hAnsi="Arial" w:cs="Arial"/>
                <w:sz w:val="24"/>
                <w:szCs w:val="24"/>
              </w:rPr>
            </w:pPr>
            <w:r w:rsidRPr="001D5971">
              <w:rPr>
                <w:rFonts w:ascii="Arial" w:hAnsi="Arial" w:cs="Arial"/>
                <w:sz w:val="24"/>
                <w:szCs w:val="24"/>
              </w:rPr>
              <w:t>Informeer</w:t>
            </w:r>
            <w:r w:rsidRPr="001D5971">
              <w:rPr>
                <w:rFonts w:ascii="Arial" w:hAnsi="Arial" w:cs="Arial"/>
                <w:sz w:val="24"/>
                <w:szCs w:val="24"/>
              </w:rPr>
              <w:t>t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de be</w:t>
            </w:r>
            <w:r w:rsidRPr="001D5971">
              <w:rPr>
                <w:rFonts w:ascii="Arial" w:hAnsi="Arial" w:cs="Arial"/>
                <w:sz w:val="24"/>
                <w:szCs w:val="24"/>
              </w:rPr>
              <w:t>ller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over de verder afhandeling</w:t>
            </w:r>
            <w:r>
              <w:rPr>
                <w:rFonts w:ascii="Arial" w:hAnsi="Arial" w:cs="Arial"/>
                <w:sz w:val="24"/>
                <w:szCs w:val="24"/>
              </w:rPr>
              <w:t xml:space="preserve"> als </w:t>
            </w:r>
            <w:r w:rsidRPr="001D5971">
              <w:rPr>
                <w:rFonts w:ascii="Arial" w:hAnsi="Arial" w:cs="Arial"/>
                <w:sz w:val="24"/>
                <w:szCs w:val="24"/>
              </w:rPr>
              <w:t>de klacht in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5971">
              <w:rPr>
                <w:rFonts w:ascii="Arial" w:hAnsi="Arial" w:cs="Arial"/>
                <w:sz w:val="24"/>
                <w:szCs w:val="24"/>
              </w:rPr>
              <w:t>niet direct af</w:t>
            </w:r>
            <w:r>
              <w:rPr>
                <w:rFonts w:ascii="Arial" w:hAnsi="Arial" w:cs="Arial"/>
                <w:sz w:val="24"/>
                <w:szCs w:val="24"/>
              </w:rPr>
              <w:t>ge</w:t>
            </w:r>
            <w:r w:rsidRPr="001D5971">
              <w:rPr>
                <w:rFonts w:ascii="Arial" w:hAnsi="Arial" w:cs="Arial"/>
                <w:sz w:val="24"/>
                <w:szCs w:val="24"/>
              </w:rPr>
              <w:t>handel</w:t>
            </w:r>
            <w:r>
              <w:rPr>
                <w:rFonts w:ascii="Arial" w:hAnsi="Arial" w:cs="Arial"/>
                <w:sz w:val="24"/>
                <w:szCs w:val="24"/>
              </w:rPr>
              <w:t>d kan worden.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517CA1" w14:textId="15DE9B6F" w:rsidR="001D5971" w:rsidRPr="001D5971" w:rsidRDefault="001D5971" w:rsidP="001D5971">
            <w:pPr>
              <w:rPr>
                <w:rFonts w:ascii="Arial" w:hAnsi="Arial" w:cs="Arial"/>
                <w:sz w:val="24"/>
                <w:szCs w:val="24"/>
              </w:rPr>
            </w:pPr>
            <w:r w:rsidRPr="001D5971">
              <w:rPr>
                <w:rFonts w:ascii="Arial" w:hAnsi="Arial" w:cs="Arial"/>
                <w:sz w:val="24"/>
                <w:szCs w:val="24"/>
              </w:rPr>
              <w:t>Geef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aan waarom het probleem niet direct op</w:t>
            </w:r>
            <w:r>
              <w:rPr>
                <w:rFonts w:ascii="Arial" w:hAnsi="Arial" w:cs="Arial"/>
                <w:sz w:val="24"/>
                <w:szCs w:val="24"/>
              </w:rPr>
              <w:t>ge</w:t>
            </w:r>
            <w:r w:rsidRPr="001D5971">
              <w:rPr>
                <w:rFonts w:ascii="Arial" w:hAnsi="Arial" w:cs="Arial"/>
                <w:sz w:val="24"/>
                <w:szCs w:val="24"/>
              </w:rPr>
              <w:t>los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1D5971">
              <w:rPr>
                <w:rFonts w:ascii="Arial" w:hAnsi="Arial" w:cs="Arial"/>
                <w:sz w:val="24"/>
                <w:szCs w:val="24"/>
              </w:rPr>
              <w:t>. Vertel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wat de volgende stappen zijn en waarom </w:t>
            </w:r>
            <w:r>
              <w:rPr>
                <w:rFonts w:ascii="Arial" w:hAnsi="Arial" w:cs="Arial"/>
                <w:sz w:val="24"/>
                <w:szCs w:val="24"/>
              </w:rPr>
              <w:t>de beller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met iemand anders te maken krijgt. </w:t>
            </w:r>
          </w:p>
          <w:p w14:paraId="25207594" w14:textId="324A1046" w:rsidR="001D5971" w:rsidRPr="001D5971" w:rsidRDefault="001D5971" w:rsidP="001D5971">
            <w:pPr>
              <w:rPr>
                <w:rFonts w:ascii="Arial" w:hAnsi="Arial" w:cs="Arial"/>
                <w:sz w:val="24"/>
                <w:szCs w:val="24"/>
              </w:rPr>
            </w:pPr>
            <w:r w:rsidRPr="001D5971">
              <w:rPr>
                <w:rFonts w:ascii="Arial" w:hAnsi="Arial" w:cs="Arial"/>
                <w:sz w:val="24"/>
                <w:szCs w:val="24"/>
              </w:rPr>
              <w:t>Registreer</w:t>
            </w:r>
            <w:r w:rsidRPr="001D5971">
              <w:rPr>
                <w:rFonts w:ascii="Arial" w:hAnsi="Arial" w:cs="Arial"/>
                <w:sz w:val="24"/>
                <w:szCs w:val="24"/>
              </w:rPr>
              <w:t>t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de klacht door te noteren waar de klacht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over gaat, gegevens van de </w:t>
            </w:r>
            <w:r>
              <w:rPr>
                <w:rFonts w:ascii="Arial" w:hAnsi="Arial" w:cs="Arial"/>
                <w:sz w:val="24"/>
                <w:szCs w:val="24"/>
              </w:rPr>
              <w:t>beller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en de oplossing die </w:t>
            </w:r>
            <w:r>
              <w:rPr>
                <w:rFonts w:ascii="Arial" w:hAnsi="Arial" w:cs="Arial"/>
                <w:sz w:val="24"/>
                <w:szCs w:val="24"/>
              </w:rPr>
              <w:t>hij/zij</w:t>
            </w:r>
            <w:r w:rsidRPr="001D5971">
              <w:rPr>
                <w:rFonts w:ascii="Arial" w:hAnsi="Arial" w:cs="Arial"/>
                <w:sz w:val="24"/>
                <w:szCs w:val="24"/>
              </w:rPr>
              <w:t xml:space="preserve"> geboden he</w:t>
            </w:r>
            <w:r>
              <w:rPr>
                <w:rFonts w:ascii="Arial" w:hAnsi="Arial" w:cs="Arial"/>
                <w:sz w:val="24"/>
                <w:szCs w:val="24"/>
              </w:rPr>
              <w:t>ef</w:t>
            </w:r>
            <w:r w:rsidRPr="001D5971">
              <w:rPr>
                <w:rFonts w:ascii="Arial" w:hAnsi="Arial" w:cs="Arial"/>
                <w:sz w:val="24"/>
                <w:szCs w:val="24"/>
              </w:rPr>
              <w:t>t.</w:t>
            </w:r>
          </w:p>
          <w:p w14:paraId="0CB73DBF" w14:textId="694B6E9A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0" w:type="dxa"/>
          </w:tcPr>
          <w:p w14:paraId="6CC874D1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4CE84496" w14:textId="77777777" w:rsidTr="001D5971">
        <w:tc>
          <w:tcPr>
            <w:tcW w:w="7792" w:type="dxa"/>
          </w:tcPr>
          <w:p w14:paraId="7C1431F5" w14:textId="77777777" w:rsidR="001D5971" w:rsidRPr="001D5971" w:rsidRDefault="001D5971" w:rsidP="001D5971">
            <w:pPr>
              <w:rPr>
                <w:rFonts w:ascii="Arial" w:hAnsi="Arial" w:cs="Arial"/>
                <w:sz w:val="24"/>
                <w:szCs w:val="24"/>
              </w:rPr>
            </w:pPr>
            <w:r w:rsidRPr="001D5971">
              <w:rPr>
                <w:rFonts w:ascii="Arial" w:hAnsi="Arial" w:cs="Arial"/>
                <w:sz w:val="24"/>
                <w:szCs w:val="24"/>
              </w:rPr>
              <w:t>Gebruik de LSD-techniek: luisteren, samenvatten en doorvragen.</w:t>
            </w:r>
          </w:p>
          <w:p w14:paraId="7FB814AB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0" w:type="dxa"/>
          </w:tcPr>
          <w:p w14:paraId="53FDDBDB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6EF2AB2B" w14:textId="77777777" w:rsidTr="001D5971">
        <w:tc>
          <w:tcPr>
            <w:tcW w:w="7792" w:type="dxa"/>
            <w:shd w:val="clear" w:color="auto" w:fill="D9E2F3" w:themeFill="accent1" w:themeFillTint="33"/>
          </w:tcPr>
          <w:p w14:paraId="059C1B24" w14:textId="3612E3FA" w:rsidR="001D5971" w:rsidRPr="001D5971" w:rsidRDefault="001D597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1D5971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Feedback</w:t>
            </w:r>
          </w:p>
        </w:tc>
        <w:tc>
          <w:tcPr>
            <w:tcW w:w="1270" w:type="dxa"/>
          </w:tcPr>
          <w:p w14:paraId="50C9F617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5971" w14:paraId="5FFA9128" w14:textId="77777777" w:rsidTr="001D5971">
        <w:tc>
          <w:tcPr>
            <w:tcW w:w="7792" w:type="dxa"/>
          </w:tcPr>
          <w:p w14:paraId="38118C0F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75E030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0DB50291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4C3A5E2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6FCCE1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97FCB5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6D50E8CC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75B743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EA59FDE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81248FD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DD6A94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4C0B16" w14:textId="77777777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9D7027" w14:textId="574E9F8F" w:rsidR="001D5971" w:rsidRDefault="001D5971" w:rsidP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0" w:type="dxa"/>
          </w:tcPr>
          <w:p w14:paraId="28E478C9" w14:textId="77777777" w:rsidR="001D5971" w:rsidRDefault="001D597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8ECA108" w14:textId="77777777" w:rsidR="001D5971" w:rsidRDefault="001D5971" w:rsidP="001D5971">
      <w:pPr>
        <w:pStyle w:val="Lijstalinea"/>
        <w:rPr>
          <w:rFonts w:ascii="Arial" w:hAnsi="Arial" w:cs="Arial"/>
          <w:sz w:val="24"/>
          <w:szCs w:val="24"/>
        </w:rPr>
      </w:pPr>
    </w:p>
    <w:p w14:paraId="4EE5EEBF" w14:textId="77777777" w:rsidR="001D5971" w:rsidRPr="002E6BE2" w:rsidRDefault="001D5971" w:rsidP="001D5971">
      <w:pPr>
        <w:pStyle w:val="Lijstalinea"/>
        <w:rPr>
          <w:rFonts w:ascii="Arial" w:hAnsi="Arial" w:cs="Arial"/>
          <w:sz w:val="26"/>
          <w:szCs w:val="26"/>
          <w:shd w:val="clear" w:color="auto" w:fill="FFFFFF"/>
        </w:rPr>
      </w:pPr>
    </w:p>
    <w:p w14:paraId="74876E2B" w14:textId="77777777" w:rsidR="00DB14A3" w:rsidRPr="00527593" w:rsidRDefault="00DB14A3">
      <w:pPr>
        <w:rPr>
          <w:rFonts w:ascii="Arial" w:hAnsi="Arial" w:cs="Arial"/>
          <w:sz w:val="28"/>
          <w:szCs w:val="28"/>
        </w:rPr>
      </w:pPr>
    </w:p>
    <w:sectPr w:rsidR="00DB14A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CA4786"/>
    <w:multiLevelType w:val="hybridMultilevel"/>
    <w:tmpl w:val="1FA8B8C6"/>
    <w:lvl w:ilvl="0" w:tplc="8AE26FBC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84287"/>
    <w:multiLevelType w:val="multilevel"/>
    <w:tmpl w:val="9F4CC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7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333333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1D5971"/>
    <w:rsid w:val="004540A9"/>
    <w:rsid w:val="00455D5D"/>
    <w:rsid w:val="00482B20"/>
    <w:rsid w:val="004967D1"/>
    <w:rsid w:val="004F6771"/>
    <w:rsid w:val="00527593"/>
    <w:rsid w:val="005F4CAD"/>
    <w:rsid w:val="00875956"/>
    <w:rsid w:val="00922A4E"/>
    <w:rsid w:val="00D6670B"/>
    <w:rsid w:val="00DB14A3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DB14A3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2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2021-03-28T12:26:00Z</dcterms:created>
  <dcterms:modified xsi:type="dcterms:W3CDTF">2021-03-29T07:26:00Z</dcterms:modified>
</cp:coreProperties>
</file>