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656E0AA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1009650"/>
                <wp:effectExtent l="0" t="0" r="15240" b="1905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1009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36C5DC12" w:rsidR="00966B7E" w:rsidRDefault="00966B7E" w:rsidP="00185A3F">
                            <w:pPr>
                              <w:ind w:left="1416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85A3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Kunststoffen Eindmontage</w:t>
                            </w:r>
                            <w:r w:rsidR="00B868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66D8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Balkonkweekkas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(bb)</w:t>
                            </w:r>
                          </w:p>
                          <w:p w14:paraId="72823200" w14:textId="5BD5066B" w:rsidR="00D03E80" w:rsidRPr="00527593" w:rsidRDefault="00D03E80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79.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oFigIAAFwFAAAOAAAAZHJzL2Uyb0RvYy54bWysVN9P2zAQfp+0/8Hy+0jaQTciUlSBmCYh&#10;QMDEs+ucm2iOz7PdJt1fv7OTBgRoD9P64N7l7r774e98dt63mu3A+QZNyWdHOWdgJFaN2ZT8x+PV&#10;p6+c+SBMJTQaKPkePD9ffvxw1tkC5lijrsAxAjG+6GzJ6xBskWVe1tAKf4QWDBkVulYEUt0mq5zo&#10;CL3V2TzPF1mHrrIOJXhPXy8HI18mfKVAhlulPASmS061hXS6dK7jmS3PRLFxwtaNHMsQ/1BFKxpD&#10;SSeoSxEE27rmDVTbSIceVTiS2GaoVCMh9UDdzPJX3TzUwkLqhYbj7TQm//9g5c3uzrGmorvjzIiW&#10;rugeZB1qhJ8FE2oDDk0FLOpg2CwOrLO+oLgHe+dGzZMYu++Va+M/9cX6NOT9NGToA5P0cbE4zT8v&#10;6C4k2WZ5fro4SdeQPYdb58M3wJZFoeQOt6aiqkKasNhd+0B5yf/gR0qsaagiSWGvIRaizT0oao/y&#10;zlN0IhZcaMd2gighpAQTZoOpFtRo+nyS0y+2SkmmiKQlwIisGq0n7BEgkvYt9gAz+sdQSLycgvO/&#10;FTYETxEpM5owBbeNQfcegKauxsyD/2FIw2jilEK/7sklimus9sQDh8OCeCuvGpr9tfDhTjjaCLov&#10;2vJwS4fS2JUcR4kTNdzv975HfyIqWTnraMNK7n9thQPO9HdDFD6dHR/HlUzK8cmXOSnupWX90mK2&#10;7QXSjRFNqbokRv+gD6Jy2D7RY7CKWckkjKTcJZfBHZSLMGw+PScSVqvkRmtoRbg2D1ZG8DjgSKvH&#10;/kk4OxIwEHdv8LCNonhFwcE3RhpcbQOqJvHzea7j6GmFE4fG5ya+ES/15PX8KC7/AAAA//8DAFBL&#10;AwQUAAYACAAAACEASj3n/dsAAAAGAQAADwAAAGRycy9kb3ducmV2LnhtbEyPwU7DMBBE70j8g7VI&#10;3KgDbaqSxqkKVU+cCFx628TbOBCvo9htzd/jnuC2oxnNvC030Q7iTJPvHSt4nGUgiFune+4UfH7s&#10;H1YgfEDWODgmBT/kYVPd3pRYaHfhdzrXoROphH2BCkwIYyGlbw1Z9DM3Eifv6CaLIcmpk3rCSyq3&#10;g3zKsqW02HNaMDjSq6H2uz5ZBVbP4+4Ltwfar+qXQx7fdpNplLq/i9s1iEAx/IXhip/QoUpMjTux&#10;9mJQkB4JChYgrl6Wz5cgmnTlzwuQVSn/41e/AAAA//8DAFBLAQItABQABgAIAAAAIQC2gziS/gAA&#10;AOEBAAATAAAAAAAAAAAAAAAAAAAAAABbQ29udGVudF9UeXBlc10ueG1sUEsBAi0AFAAGAAgAAAAh&#10;ADj9If/WAAAAlAEAAAsAAAAAAAAAAAAAAAAALwEAAF9yZWxzLy5yZWxzUEsBAi0AFAAGAAgAAAAh&#10;AJbFGgWKAgAAXAUAAA4AAAAAAAAAAAAAAAAALgIAAGRycy9lMm9Eb2MueG1sUEsBAi0AFAAGAAgA&#10;AAAhAEo95/3bAAAABgEAAA8AAAAAAAAAAAAAAAAA5AQAAGRycy9kb3ducmV2LnhtbFBLBQYAAAAA&#10;BAAEAPMAAADsBQAAAAA=&#10;" fillcolor="#4472c4 [3204]" strokecolor="#1f3763 [1604]" strokeweight="1pt">
                <v:stroke joinstyle="miter"/>
                <v:textbox>
                  <w:txbxContent>
                    <w:p w14:paraId="3669412F" w14:textId="36C5DC12" w:rsidR="00966B7E" w:rsidRDefault="00966B7E" w:rsidP="00185A3F">
                      <w:pPr>
                        <w:ind w:left="1416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185A3F">
                        <w:rPr>
                          <w:rFonts w:ascii="Arial" w:hAnsi="Arial" w:cs="Arial"/>
                          <w:sz w:val="32"/>
                          <w:szCs w:val="32"/>
                        </w:rPr>
                        <w:t>Kunststoffen Eindmontage</w:t>
                      </w:r>
                      <w:r w:rsidR="00B8689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766D8A">
                        <w:rPr>
                          <w:rFonts w:ascii="Arial" w:hAnsi="Arial" w:cs="Arial"/>
                          <w:sz w:val="32"/>
                          <w:szCs w:val="32"/>
                        </w:rPr>
                        <w:t>Balkonkweekkas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(bb)</w:t>
                      </w:r>
                    </w:p>
                    <w:p w14:paraId="72823200" w14:textId="5BD5066B" w:rsidR="00D03E80" w:rsidRPr="00527593" w:rsidRDefault="00D03E80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p w14:paraId="2CB42CFB" w14:textId="493C9995" w:rsidR="00966B7E" w:rsidRDefault="00966B7E"/>
    <w:p w14:paraId="34DCB2EF" w14:textId="11C95172" w:rsidR="00966B7E" w:rsidRDefault="00966B7E"/>
    <w:p w14:paraId="734634FD" w14:textId="77777777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382"/>
        <w:gridCol w:w="1417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72740FD5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185A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Eindmontage Balkonkweekkas</w:t>
            </w:r>
          </w:p>
        </w:tc>
      </w:tr>
      <w:tr w:rsidR="00966B7E" w14:paraId="6F5FC995" w14:textId="77777777" w:rsidTr="00B8689F">
        <w:tc>
          <w:tcPr>
            <w:tcW w:w="5382" w:type="dxa"/>
          </w:tcPr>
          <w:p w14:paraId="1AE116AF" w14:textId="51DACB1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1417" w:type="dxa"/>
          </w:tcPr>
          <w:p w14:paraId="482FEA86" w14:textId="6B0EE59A" w:rsidR="00966B7E" w:rsidRPr="00966B7E" w:rsidRDefault="00B868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O / V / G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B8689F">
        <w:tc>
          <w:tcPr>
            <w:tcW w:w="5382" w:type="dxa"/>
          </w:tcPr>
          <w:p w14:paraId="48C54B8B" w14:textId="3DB6E16B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Werktekening lezen</w:t>
            </w:r>
          </w:p>
        </w:tc>
        <w:tc>
          <w:tcPr>
            <w:tcW w:w="1417" w:type="dxa"/>
          </w:tcPr>
          <w:p w14:paraId="53EFFB6C" w14:textId="5C9CDEB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B8689F">
        <w:tc>
          <w:tcPr>
            <w:tcW w:w="5382" w:type="dxa"/>
          </w:tcPr>
          <w:p w14:paraId="7390D547" w14:textId="66C2DE4A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Aftekenen op</w:t>
            </w:r>
            <w:r w:rsidR="003C404A">
              <w:rPr>
                <w:rFonts w:ascii="Arial" w:hAnsi="Arial" w:cs="Arial"/>
                <w:sz w:val="22"/>
                <w:szCs w:val="22"/>
              </w:rPr>
              <w:t xml:space="preserve"> kunststof</w:t>
            </w:r>
          </w:p>
        </w:tc>
        <w:tc>
          <w:tcPr>
            <w:tcW w:w="1417" w:type="dxa"/>
          </w:tcPr>
          <w:p w14:paraId="1652F81C" w14:textId="799685E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708B" w14:paraId="7A562EAD" w14:textId="77777777" w:rsidTr="00B8689F">
        <w:tc>
          <w:tcPr>
            <w:tcW w:w="5382" w:type="dxa"/>
          </w:tcPr>
          <w:p w14:paraId="7B1AAC09" w14:textId="2046152A" w:rsidR="008C708B" w:rsidRDefault="008C70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 voorbereiding</w:t>
            </w:r>
          </w:p>
        </w:tc>
        <w:tc>
          <w:tcPr>
            <w:tcW w:w="1417" w:type="dxa"/>
          </w:tcPr>
          <w:p w14:paraId="4946C5E3" w14:textId="77777777" w:rsidR="008C708B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B226F9B" w14:textId="77777777" w:rsidR="008C708B" w:rsidRPr="00966B7E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320547E" w14:textId="77777777" w:rsidR="008C708B" w:rsidRPr="00966B7E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B8689F">
        <w:tc>
          <w:tcPr>
            <w:tcW w:w="5382" w:type="dxa"/>
          </w:tcPr>
          <w:p w14:paraId="57B9989E" w14:textId="7E6AB86D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Gereedschap op de juiste manier gebruiken</w:t>
            </w:r>
          </w:p>
        </w:tc>
        <w:tc>
          <w:tcPr>
            <w:tcW w:w="1417" w:type="dxa"/>
          </w:tcPr>
          <w:p w14:paraId="0620BC8B" w14:textId="6A6EA87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03DA" w14:paraId="522813EA" w14:textId="77777777" w:rsidTr="00B8689F">
        <w:tc>
          <w:tcPr>
            <w:tcW w:w="5382" w:type="dxa"/>
          </w:tcPr>
          <w:p w14:paraId="35D90818" w14:textId="6228426E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Machines op de juiste manier gebruiken</w:t>
            </w:r>
          </w:p>
        </w:tc>
        <w:tc>
          <w:tcPr>
            <w:tcW w:w="1417" w:type="dxa"/>
          </w:tcPr>
          <w:p w14:paraId="621852FD" w14:textId="77777777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A349EAF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B87332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6D8A" w14:paraId="650A5916" w14:textId="77777777" w:rsidTr="00B8689F">
        <w:tc>
          <w:tcPr>
            <w:tcW w:w="5382" w:type="dxa"/>
          </w:tcPr>
          <w:p w14:paraId="690B5D86" w14:textId="59088552" w:rsidR="00766D8A" w:rsidRDefault="00766D8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Persoonlijke beschermingsmiddelen op de juiste manier gebruiken</w:t>
            </w:r>
          </w:p>
        </w:tc>
        <w:tc>
          <w:tcPr>
            <w:tcW w:w="1417" w:type="dxa"/>
          </w:tcPr>
          <w:p w14:paraId="740FBD6F" w14:textId="77777777" w:rsidR="00766D8A" w:rsidRDefault="00766D8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AE350C6" w14:textId="77777777" w:rsidR="00766D8A" w:rsidRPr="00966B7E" w:rsidRDefault="00766D8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D9E82BD" w14:textId="77777777" w:rsidR="00766D8A" w:rsidRPr="00966B7E" w:rsidRDefault="00766D8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B8689F">
        <w:tc>
          <w:tcPr>
            <w:tcW w:w="5382" w:type="dxa"/>
          </w:tcPr>
          <w:p w14:paraId="1D83B138" w14:textId="125760E0" w:rsidR="00966B7E" w:rsidRPr="00966B7E" w:rsidRDefault="00766D8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96145F">
              <w:rPr>
                <w:rFonts w:ascii="Arial" w:hAnsi="Arial" w:cs="Arial"/>
                <w:sz w:val="22"/>
                <w:szCs w:val="22"/>
              </w:rPr>
              <w:t xml:space="preserve">erbinding maken tussen twee </w:t>
            </w:r>
            <w:r w:rsidR="003C404A">
              <w:rPr>
                <w:rFonts w:ascii="Arial" w:hAnsi="Arial" w:cs="Arial"/>
                <w:sz w:val="22"/>
                <w:szCs w:val="22"/>
              </w:rPr>
              <w:t>kunststoffen</w:t>
            </w:r>
            <w:r w:rsidR="0096145F">
              <w:rPr>
                <w:rFonts w:ascii="Arial" w:hAnsi="Arial" w:cs="Arial"/>
                <w:sz w:val="22"/>
                <w:szCs w:val="22"/>
              </w:rPr>
              <w:t xml:space="preserve"> delen</w:t>
            </w:r>
          </w:p>
        </w:tc>
        <w:tc>
          <w:tcPr>
            <w:tcW w:w="1417" w:type="dxa"/>
          </w:tcPr>
          <w:p w14:paraId="603263D8" w14:textId="31FBBA2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B8689F">
        <w:tc>
          <w:tcPr>
            <w:tcW w:w="5382" w:type="dxa"/>
          </w:tcPr>
          <w:p w14:paraId="4D1E2C59" w14:textId="3E8726BA" w:rsidR="00966B7E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Kwaliteitscriteria van v</w:t>
            </w:r>
            <w:r w:rsidR="0096145F">
              <w:rPr>
                <w:rFonts w:ascii="Arial" w:hAnsi="Arial" w:cs="Arial"/>
                <w:sz w:val="22"/>
                <w:szCs w:val="22"/>
              </w:rPr>
              <w:t>erbinding</w:t>
            </w:r>
            <w:r>
              <w:rPr>
                <w:rFonts w:ascii="Arial" w:hAnsi="Arial" w:cs="Arial"/>
                <w:sz w:val="22"/>
                <w:szCs w:val="22"/>
              </w:rPr>
              <w:t>en herkennen.</w:t>
            </w:r>
          </w:p>
        </w:tc>
        <w:tc>
          <w:tcPr>
            <w:tcW w:w="1417" w:type="dxa"/>
          </w:tcPr>
          <w:p w14:paraId="19981DA3" w14:textId="3540B60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B8689F">
        <w:tc>
          <w:tcPr>
            <w:tcW w:w="5382" w:type="dxa"/>
          </w:tcPr>
          <w:p w14:paraId="74F5BCE7" w14:textId="7F602F77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</w:p>
        </w:tc>
        <w:tc>
          <w:tcPr>
            <w:tcW w:w="1417" w:type="dxa"/>
          </w:tcPr>
          <w:p w14:paraId="125CDFC9" w14:textId="025083F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B8689F">
        <w:tc>
          <w:tcPr>
            <w:tcW w:w="5382" w:type="dxa"/>
          </w:tcPr>
          <w:p w14:paraId="2C5A224A" w14:textId="7E23C20C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D00878">
              <w:rPr>
                <w:rFonts w:ascii="Arial" w:hAnsi="Arial" w:cs="Arial"/>
                <w:sz w:val="22"/>
                <w:szCs w:val="22"/>
              </w:rPr>
              <w:t>pruimen</w:t>
            </w:r>
          </w:p>
        </w:tc>
        <w:tc>
          <w:tcPr>
            <w:tcW w:w="1417" w:type="dxa"/>
          </w:tcPr>
          <w:p w14:paraId="18E23DFD" w14:textId="714406B3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B8689F">
        <w:tc>
          <w:tcPr>
            <w:tcW w:w="5382" w:type="dxa"/>
          </w:tcPr>
          <w:p w14:paraId="21F4BA02" w14:textId="778CD4B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Werkhouding</w:t>
            </w:r>
          </w:p>
        </w:tc>
        <w:tc>
          <w:tcPr>
            <w:tcW w:w="1417" w:type="dxa"/>
          </w:tcPr>
          <w:p w14:paraId="4490902E" w14:textId="7F2F6EC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B8689F">
        <w:tc>
          <w:tcPr>
            <w:tcW w:w="5382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1417" w:type="dxa"/>
          </w:tcPr>
          <w:p w14:paraId="4FAD4474" w14:textId="251A333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6A265068" w:rsidR="00966B7E" w:rsidRDefault="00966B7E">
      <w:pPr>
        <w:rPr>
          <w:rFonts w:ascii="Arial" w:hAnsi="Arial" w:cs="Arial"/>
        </w:rPr>
      </w:pPr>
    </w:p>
    <w:p w14:paraId="5AE78B3C" w14:textId="0D253CE7" w:rsidR="00432A6A" w:rsidRDefault="00432A6A">
      <w:pPr>
        <w:rPr>
          <w:rFonts w:ascii="Arial" w:hAnsi="Arial" w:cs="Arial"/>
        </w:rPr>
      </w:pPr>
    </w:p>
    <w:p w14:paraId="361340C4" w14:textId="7A5D7CF4" w:rsidR="00432A6A" w:rsidRPr="00966B7E" w:rsidRDefault="00432A6A">
      <w:pPr>
        <w:rPr>
          <w:rFonts w:ascii="Arial" w:hAnsi="Arial" w:cs="Arial"/>
        </w:rPr>
      </w:pP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185A3F"/>
    <w:rsid w:val="003C404A"/>
    <w:rsid w:val="00432A6A"/>
    <w:rsid w:val="004576F5"/>
    <w:rsid w:val="00547F17"/>
    <w:rsid w:val="006E03DA"/>
    <w:rsid w:val="00766D8A"/>
    <w:rsid w:val="008C708B"/>
    <w:rsid w:val="0096145F"/>
    <w:rsid w:val="00966B7E"/>
    <w:rsid w:val="009B0725"/>
    <w:rsid w:val="00A253F3"/>
    <w:rsid w:val="00B8689F"/>
    <w:rsid w:val="00D00878"/>
    <w:rsid w:val="00D03E80"/>
    <w:rsid w:val="00D74BB4"/>
    <w:rsid w:val="00EE436B"/>
    <w:rsid w:val="00FC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2021-08-12T14:40:00Z</dcterms:created>
  <dcterms:modified xsi:type="dcterms:W3CDTF">2021-08-17T07:43:00Z</dcterms:modified>
</cp:coreProperties>
</file>